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64A95C" w14:textId="77777777" w:rsidR="00425B08" w:rsidRPr="00425B08" w:rsidRDefault="00425B08">
      <w:pPr>
        <w:rPr>
          <w:rFonts w:cstheme="minorHAnsi"/>
          <w:color w:val="000000"/>
          <w:sz w:val="20"/>
          <w:szCs w:val="20"/>
        </w:rPr>
      </w:pPr>
      <w:r w:rsidRPr="00477F33">
        <w:rPr>
          <w:rFonts w:cstheme="minorHAns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82E20A" wp14:editId="23268E26">
                <wp:simplePos x="0" y="0"/>
                <wp:positionH relativeFrom="column">
                  <wp:posOffset>2628900</wp:posOffset>
                </wp:positionH>
                <wp:positionV relativeFrom="paragraph">
                  <wp:posOffset>-22225</wp:posOffset>
                </wp:positionV>
                <wp:extent cx="3118485" cy="1464310"/>
                <wp:effectExtent l="0" t="0" r="24765" b="215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8485" cy="1464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051425" w14:textId="77777777" w:rsidR="00425B08" w:rsidRDefault="00425B08" w:rsidP="00425B0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FOR IMMEDIATE RELEASE</w:t>
                            </w:r>
                          </w:p>
                          <w:p w14:paraId="1FE2A157" w14:textId="77777777" w:rsidR="00425B08" w:rsidRDefault="00425B08" w:rsidP="00425B0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Mary E Emich</w:t>
                            </w:r>
                          </w:p>
                          <w:p w14:paraId="54544E89" w14:textId="77777777" w:rsidR="00425B08" w:rsidRDefault="00425B08" w:rsidP="00425B0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Director of Marketing, Sales and Visitor Services</w:t>
                            </w:r>
                          </w:p>
                          <w:p w14:paraId="4155C5FF" w14:textId="77777777" w:rsidR="00425B08" w:rsidRDefault="00425B08" w:rsidP="00425B0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Arizona Aerospace Foundation</w:t>
                            </w:r>
                          </w:p>
                          <w:p w14:paraId="12999484" w14:textId="77777777" w:rsidR="00425B08" w:rsidRDefault="00425B08" w:rsidP="00425B0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6000 East Valencia Road</w:t>
                            </w:r>
                          </w:p>
                          <w:p w14:paraId="28E34D5E" w14:textId="77777777" w:rsidR="00425B08" w:rsidRDefault="00425B08" w:rsidP="00425B0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Tucson, AZ  85756</w:t>
                            </w:r>
                          </w:p>
                          <w:p w14:paraId="331BD894" w14:textId="77777777" w:rsidR="00425B08" w:rsidRDefault="00425B08" w:rsidP="00425B08">
                            <w:pPr>
                              <w:spacing w:after="0" w:line="240" w:lineRule="auto"/>
                              <w:jc w:val="both"/>
                            </w:pPr>
                            <w:r>
                              <w:t>Phone (520) 618-4805</w:t>
                            </w:r>
                          </w:p>
                          <w:p w14:paraId="4E507FE7" w14:textId="77777777" w:rsidR="00425B08" w:rsidRDefault="00E24F0C" w:rsidP="00425B08">
                            <w:pPr>
                              <w:spacing w:after="0" w:line="240" w:lineRule="auto"/>
                              <w:jc w:val="both"/>
                            </w:pPr>
                            <w:hyperlink r:id="rId5" w:history="1">
                              <w:r w:rsidR="00425B08" w:rsidRPr="00BD16BE">
                                <w:rPr>
                                  <w:rStyle w:val="Hyperlink"/>
                                </w:rPr>
                                <w:t>memich@pimaair.org</w:t>
                              </w:r>
                            </w:hyperlink>
                            <w:r w:rsidR="00425B0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7pt;margin-top:-1.75pt;width:245.55pt;height:209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" strokecolor="white">
                <v:textbox style="mso-fit-shape-to-text:t">
                  <w:txbxContent>
                    <w:p w:rsidR="00425B08" w:rsidRDefault="00425B08" w:rsidP="00425B08">
                      <w:pPr>
                        <w:spacing w:after="0" w:line="240" w:lineRule="auto"/>
                        <w:jc w:val="both"/>
                      </w:pPr>
                      <w:r>
                        <w:t>FOR IMMEDIATE RELEASE</w:t>
                      </w:r>
                    </w:p>
                    <w:p w:rsidR="00425B08" w:rsidRDefault="00425B08" w:rsidP="00425B08">
                      <w:pPr>
                        <w:spacing w:after="0" w:line="240" w:lineRule="auto"/>
                        <w:jc w:val="both"/>
                      </w:pPr>
                      <w:r>
                        <w:t>Mary E Emich</w:t>
                      </w:r>
                    </w:p>
                    <w:p w:rsidR="00425B08" w:rsidRDefault="00425B08" w:rsidP="00425B08">
                      <w:pPr>
                        <w:spacing w:after="0" w:line="240" w:lineRule="auto"/>
                        <w:jc w:val="both"/>
                      </w:pPr>
                      <w:r>
                        <w:t>Director of Marketing, Sales and Visitor Services</w:t>
                      </w:r>
                    </w:p>
                    <w:p w:rsidR="00425B08" w:rsidRDefault="00425B08" w:rsidP="00425B08">
                      <w:pPr>
                        <w:spacing w:after="0" w:line="240" w:lineRule="auto"/>
                        <w:jc w:val="both"/>
                      </w:pPr>
                      <w:r>
                        <w:t>Arizona Aerospace Foundation</w:t>
                      </w:r>
                    </w:p>
                    <w:p w:rsidR="00425B08" w:rsidRDefault="00425B08" w:rsidP="00425B08">
                      <w:pPr>
                        <w:spacing w:after="0" w:line="240" w:lineRule="auto"/>
                        <w:jc w:val="both"/>
                      </w:pPr>
                      <w:r>
                        <w:t>6000 East Valencia Road</w:t>
                      </w:r>
                    </w:p>
                    <w:p w:rsidR="00425B08" w:rsidRDefault="00425B08" w:rsidP="00425B08">
                      <w:pPr>
                        <w:spacing w:after="0" w:line="240" w:lineRule="auto"/>
                        <w:jc w:val="both"/>
                      </w:pPr>
                      <w:r>
                        <w:t>Tucson, AZ  85756</w:t>
                      </w:r>
                    </w:p>
                    <w:p w:rsidR="00425B08" w:rsidRDefault="00425B08" w:rsidP="00425B08">
                      <w:pPr>
                        <w:spacing w:after="0" w:line="240" w:lineRule="auto"/>
                        <w:jc w:val="both"/>
                      </w:pPr>
                      <w:r>
                        <w:t>Phone (520) 618-4805</w:t>
                      </w:r>
                    </w:p>
                    <w:p w:rsidR="00425B08" w:rsidRDefault="00425B08" w:rsidP="00425B08">
                      <w:pPr>
                        <w:spacing w:after="0" w:line="240" w:lineRule="auto"/>
                        <w:jc w:val="both"/>
                      </w:pPr>
                      <w:hyperlink r:id="rId6" w:history="1">
                        <w:r w:rsidRPr="00BD16BE">
                          <w:rPr>
                            <w:rStyle w:val="Hyperlink"/>
                          </w:rPr>
                          <w:t>memich@pimaair.org</w:t>
                        </w:r>
                      </w:hyperlink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477F33">
        <w:rPr>
          <w:rFonts w:cstheme="minorHAnsi"/>
          <w:noProof/>
          <w:sz w:val="20"/>
          <w:szCs w:val="20"/>
        </w:rPr>
        <w:drawing>
          <wp:inline distT="0" distB="0" distL="0" distR="0" wp14:anchorId="19280C97" wp14:editId="3077CCF5">
            <wp:extent cx="2171700" cy="1386840"/>
            <wp:effectExtent l="0" t="0" r="0" b="3810"/>
            <wp:docPr id="2" name="Picture 2" descr="PASM%20Logo%20-%20Color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SM%20Logo%20-%20Color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8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216F2" w14:textId="77777777" w:rsidR="00C13733" w:rsidRDefault="002D01D6">
      <w:r>
        <w:t>COME OUT FROM YOUR BUNKER</w:t>
      </w:r>
      <w:r w:rsidR="00425B08">
        <w:t xml:space="preserve"> MAY 18th</w:t>
      </w:r>
      <w:r>
        <w:t xml:space="preserve"> TO SEE THE BRITISH INVASION</w:t>
      </w:r>
      <w:r w:rsidR="00327573">
        <w:t>, including the newly restored</w:t>
      </w:r>
      <w:r>
        <w:t xml:space="preserve"> </w:t>
      </w:r>
      <w:r w:rsidR="00327573">
        <w:t xml:space="preserve">Avro </w:t>
      </w:r>
      <w:proofErr w:type="spellStart"/>
      <w:r w:rsidR="00327573">
        <w:t>Shackleton</w:t>
      </w:r>
      <w:proofErr w:type="spellEnd"/>
      <w:r w:rsidR="00327573">
        <w:t>, AT</w:t>
      </w:r>
      <w:r>
        <w:t xml:space="preserve"> PIMA AIR &amp; SPACE MUSEUM </w:t>
      </w:r>
    </w:p>
    <w:p w14:paraId="33F72ABD" w14:textId="77777777" w:rsidR="00425B08" w:rsidRDefault="0069299F">
      <w:r>
        <w:t>Tucson, AZ—Apr. 18</w:t>
      </w:r>
      <w:r w:rsidR="00425B08">
        <w:t xml:space="preserve">, 2013. </w:t>
      </w:r>
      <w:r w:rsidR="002D01D6">
        <w:t xml:space="preserve">The British </w:t>
      </w:r>
      <w:r w:rsidR="00425B08">
        <w:t>have landed</w:t>
      </w:r>
      <w:r w:rsidR="002D01D6">
        <w:t xml:space="preserve">! Mobilize your crew to explore all things </w:t>
      </w:r>
      <w:r w:rsidR="00425B08">
        <w:t>Engl</w:t>
      </w:r>
      <w:r w:rsidR="002D01D6">
        <w:t xml:space="preserve">ish as </w:t>
      </w:r>
      <w:r w:rsidR="00425B08">
        <w:t>PASM</w:t>
      </w:r>
      <w:r w:rsidR="002D01D6">
        <w:t xml:space="preserve"> </w:t>
      </w:r>
      <w:r w:rsidR="00425B08">
        <w:t>celebrates the 60</w:t>
      </w:r>
      <w:r w:rsidR="00425B08" w:rsidRPr="00425B08">
        <w:rPr>
          <w:vertAlign w:val="superscript"/>
        </w:rPr>
        <w:t>th</w:t>
      </w:r>
      <w:r w:rsidR="00425B08">
        <w:t xml:space="preserve"> anniversary of</w:t>
      </w:r>
      <w:r w:rsidR="002D01D6">
        <w:t xml:space="preserve"> </w:t>
      </w:r>
      <w:r w:rsidR="008826DC">
        <w:t>its</w:t>
      </w:r>
      <w:r w:rsidR="002D01D6">
        <w:t xml:space="preserve"> newly restored A</w:t>
      </w:r>
      <w:r w:rsidR="000B745D">
        <w:t>vro</w:t>
      </w:r>
      <w:r w:rsidR="002D01D6">
        <w:t xml:space="preserve"> </w:t>
      </w:r>
      <w:proofErr w:type="spellStart"/>
      <w:r w:rsidR="002D01D6">
        <w:t>Shackleton</w:t>
      </w:r>
      <w:proofErr w:type="spellEnd"/>
      <w:r w:rsidR="00425B08">
        <w:t xml:space="preserve"> marine patrol plane</w:t>
      </w:r>
      <w:r w:rsidR="002F7BC2">
        <w:t xml:space="preserve"> on May 18</w:t>
      </w:r>
      <w:r w:rsidR="002F7BC2" w:rsidRPr="002F7BC2">
        <w:rPr>
          <w:vertAlign w:val="superscript"/>
        </w:rPr>
        <w:t>th</w:t>
      </w:r>
      <w:r w:rsidR="00425B08">
        <w:t>. S</w:t>
      </w:r>
      <w:r w:rsidR="002D01D6">
        <w:t xml:space="preserve">py classic </w:t>
      </w:r>
      <w:r w:rsidR="00425B08">
        <w:t xml:space="preserve">United Kingdom </w:t>
      </w:r>
      <w:r w:rsidR="00327573">
        <w:t xml:space="preserve">Triumph motorcycles and other </w:t>
      </w:r>
      <w:r w:rsidR="00170796">
        <w:t>wheels</w:t>
      </w:r>
      <w:r w:rsidR="002D01D6">
        <w:t xml:space="preserve">. </w:t>
      </w:r>
      <w:r w:rsidR="00425B08">
        <w:t xml:space="preserve">Sample culinary delights of the Commonwealth at our Flight Grill. </w:t>
      </w:r>
      <w:r w:rsidR="00794464">
        <w:t xml:space="preserve">Gather reconnaissance in the </w:t>
      </w:r>
      <w:proofErr w:type="spellStart"/>
      <w:r w:rsidR="00794464">
        <w:t>Shackleton’s</w:t>
      </w:r>
      <w:proofErr w:type="spellEnd"/>
      <w:r w:rsidR="00794464">
        <w:t xml:space="preserve"> belly.</w:t>
      </w:r>
      <w:r w:rsidR="00794464" w:rsidRPr="00794464">
        <w:t xml:space="preserve"> </w:t>
      </w:r>
      <w:r w:rsidR="00794464">
        <w:t>Climb into</w:t>
      </w:r>
      <w:r w:rsidR="00425B08">
        <w:t xml:space="preserve"> the English Electric Lightning</w:t>
      </w:r>
      <w:r w:rsidR="00794464">
        <w:t xml:space="preserve"> cockpit</w:t>
      </w:r>
      <w:r w:rsidR="00425B08">
        <w:t xml:space="preserve"> too, the only domestically-developed Mach 2 operated by the Royal Air Force. </w:t>
      </w:r>
      <w:r w:rsidR="004A16C5">
        <w:t xml:space="preserve">Climb aboard the </w:t>
      </w:r>
      <w:r w:rsidR="00406393">
        <w:t>“</w:t>
      </w:r>
      <w:r w:rsidR="004A16C5">
        <w:t>British Invasion Trolley</w:t>
      </w:r>
      <w:r w:rsidR="00406393">
        <w:t>”</w:t>
      </w:r>
      <w:r w:rsidR="004A16C5">
        <w:t xml:space="preserve"> for a free ride to see 12 of our 13 British aircraft</w:t>
      </w:r>
      <w:r w:rsidR="00406393">
        <w:t xml:space="preserve"> </w:t>
      </w:r>
      <w:r w:rsidR="000B745D">
        <w:t xml:space="preserve">outside. </w:t>
      </w:r>
      <w:r w:rsidR="00406393">
        <w:t>(Lucky 13 is in an air-cooled hangar</w:t>
      </w:r>
      <w:r w:rsidR="000B745D">
        <w:t>.</w:t>
      </w:r>
      <w:r w:rsidR="00406393">
        <w:t>)</w:t>
      </w:r>
      <w:r w:rsidR="004A16C5">
        <w:t xml:space="preserve">  </w:t>
      </w:r>
      <w:r w:rsidR="00425B08">
        <w:t>All included with paid admissions on May, 18, 2013 during normal operating hours (9 to 5, with the last admittance at 4:00pm).</w:t>
      </w:r>
    </w:p>
    <w:p w14:paraId="2C2F72EC" w14:textId="77777777" w:rsidR="007015A1" w:rsidRDefault="007015A1">
      <w:r>
        <w:t>ABOUT THE SHACKLETON:</w:t>
      </w:r>
    </w:p>
    <w:p w14:paraId="33588E8B" w14:textId="77777777" w:rsidR="007015A1" w:rsidRPr="002F7BC2" w:rsidRDefault="00E24F0C">
      <w:pPr>
        <w:rPr>
          <w:rFonts w:eastAsia="Times New Roman" w:cs="Times New Roman"/>
          <w:color w:val="000000"/>
          <w:sz w:val="21"/>
          <w:szCs w:val="21"/>
        </w:rPr>
      </w:pPr>
      <w:hyperlink r:id="rId8" w:history="1">
        <w:r w:rsidR="007015A1" w:rsidRPr="002F7BC2">
          <w:rPr>
            <w:rStyle w:val="Hyperlink"/>
            <w:rFonts w:eastAsia="Times New Roman" w:cs="Times New Roman"/>
            <w:sz w:val="21"/>
            <w:szCs w:val="21"/>
          </w:rPr>
          <w:t>http://www.pimaair.org/collection-detail.php?cid=386</w:t>
        </w:r>
      </w:hyperlink>
    </w:p>
    <w:p w14:paraId="676136EC" w14:textId="77777777" w:rsidR="007015A1" w:rsidRPr="002F7BC2" w:rsidRDefault="007015A1">
      <w:r w:rsidRPr="007015A1">
        <w:rPr>
          <w:rFonts w:eastAsia="Times New Roman" w:cs="Times New Roman"/>
          <w:color w:val="000000"/>
          <w:sz w:val="21"/>
          <w:szCs w:val="21"/>
        </w:rPr>
        <w:t>Soon after the end of World War II the Royal Air Force issued a require</w:t>
      </w:r>
      <w:r w:rsidRPr="002F7BC2">
        <w:rPr>
          <w:rFonts w:eastAsia="Times New Roman" w:cs="Times New Roman"/>
          <w:color w:val="000000"/>
          <w:sz w:val="21"/>
          <w:szCs w:val="21"/>
        </w:rPr>
        <w:t>ment for a new four-engine long-</w:t>
      </w:r>
      <w:r w:rsidRPr="007015A1">
        <w:rPr>
          <w:rFonts w:eastAsia="Times New Roman" w:cs="Times New Roman"/>
          <w:color w:val="000000"/>
          <w:sz w:val="21"/>
          <w:szCs w:val="21"/>
        </w:rPr>
        <w:t>range maritime patro</w:t>
      </w:r>
      <w:r w:rsidRPr="002F7BC2">
        <w:rPr>
          <w:rFonts w:eastAsia="Times New Roman" w:cs="Times New Roman"/>
          <w:color w:val="000000"/>
          <w:sz w:val="21"/>
          <w:szCs w:val="21"/>
        </w:rPr>
        <w:t>l plane to replace its American-</w:t>
      </w:r>
      <w:r w:rsidRPr="007015A1">
        <w:rPr>
          <w:rFonts w:eastAsia="Times New Roman" w:cs="Times New Roman"/>
          <w:color w:val="000000"/>
          <w:sz w:val="21"/>
          <w:szCs w:val="21"/>
        </w:rPr>
        <w:t>made Liber</w:t>
      </w:r>
      <w:r w:rsidRPr="002F7BC2">
        <w:rPr>
          <w:rFonts w:eastAsia="Times New Roman" w:cs="Times New Roman"/>
          <w:color w:val="000000"/>
          <w:sz w:val="21"/>
          <w:szCs w:val="21"/>
        </w:rPr>
        <w:t>ators and Fortresses. The A</w:t>
      </w:r>
      <w:r w:rsidR="000B745D">
        <w:rPr>
          <w:rFonts w:eastAsia="Times New Roman" w:cs="Times New Roman"/>
          <w:color w:val="000000"/>
          <w:sz w:val="21"/>
          <w:szCs w:val="21"/>
        </w:rPr>
        <w:t>vro</w:t>
      </w:r>
      <w:r w:rsidRPr="002F7BC2">
        <w:rPr>
          <w:rFonts w:eastAsia="Times New Roman" w:cs="Times New Roman"/>
          <w:color w:val="000000"/>
          <w:sz w:val="21"/>
          <w:szCs w:val="21"/>
        </w:rPr>
        <w:t xml:space="preserve"> </w:t>
      </w:r>
      <w:proofErr w:type="gramStart"/>
      <w:r w:rsidRPr="002F7BC2">
        <w:rPr>
          <w:rFonts w:eastAsia="Times New Roman" w:cs="Times New Roman"/>
          <w:color w:val="000000"/>
          <w:sz w:val="21"/>
          <w:szCs w:val="21"/>
        </w:rPr>
        <w:t>c</w:t>
      </w:r>
      <w:r w:rsidRPr="007015A1">
        <w:rPr>
          <w:rFonts w:eastAsia="Times New Roman" w:cs="Times New Roman"/>
          <w:color w:val="000000"/>
          <w:sz w:val="21"/>
          <w:szCs w:val="21"/>
        </w:rPr>
        <w:t>ompany</w:t>
      </w:r>
      <w:proofErr w:type="gramEnd"/>
      <w:r w:rsidRPr="007015A1">
        <w:rPr>
          <w:rFonts w:eastAsia="Times New Roman" w:cs="Times New Roman"/>
          <w:color w:val="000000"/>
          <w:sz w:val="21"/>
          <w:szCs w:val="21"/>
        </w:rPr>
        <w:t xml:space="preserve"> responded with a new design based on the Lincoln bomber. The aircraft used the Lincoln's wings and landing gear as well as parts from the earlier Lancaster bomber but with a shorter fuselage and higher powered Rolls-Royce Griffon engines driving six-blade counter rotating propellers. The new design was named </w:t>
      </w:r>
      <w:proofErr w:type="spellStart"/>
      <w:r w:rsidRPr="007015A1">
        <w:rPr>
          <w:rFonts w:eastAsia="Times New Roman" w:cs="Times New Roman"/>
          <w:color w:val="000000"/>
          <w:sz w:val="21"/>
          <w:szCs w:val="21"/>
        </w:rPr>
        <w:t>Shackleton</w:t>
      </w:r>
      <w:proofErr w:type="spellEnd"/>
      <w:r w:rsidRPr="007015A1">
        <w:rPr>
          <w:rFonts w:eastAsia="Times New Roman" w:cs="Times New Roman"/>
          <w:color w:val="000000"/>
          <w:sz w:val="21"/>
          <w:szCs w:val="21"/>
        </w:rPr>
        <w:t xml:space="preserve"> after the famous British </w:t>
      </w:r>
      <w:r w:rsidR="00C568C6">
        <w:rPr>
          <w:rFonts w:eastAsia="Times New Roman" w:cs="Times New Roman"/>
          <w:color w:val="000000"/>
          <w:sz w:val="21"/>
          <w:szCs w:val="21"/>
        </w:rPr>
        <w:t xml:space="preserve">South Pole </w:t>
      </w:r>
      <w:r w:rsidRPr="007015A1">
        <w:rPr>
          <w:rFonts w:eastAsia="Times New Roman" w:cs="Times New Roman"/>
          <w:color w:val="000000"/>
          <w:sz w:val="21"/>
          <w:szCs w:val="21"/>
        </w:rPr>
        <w:t xml:space="preserve">explorer and entered service in February 1951. Beginning in 1971 a dozen </w:t>
      </w:r>
      <w:proofErr w:type="spellStart"/>
      <w:r w:rsidRPr="007015A1">
        <w:rPr>
          <w:rFonts w:eastAsia="Times New Roman" w:cs="Times New Roman"/>
          <w:color w:val="000000"/>
          <w:sz w:val="21"/>
          <w:szCs w:val="21"/>
        </w:rPr>
        <w:t>Shackleton</w:t>
      </w:r>
      <w:proofErr w:type="spellEnd"/>
      <w:r w:rsidRPr="007015A1">
        <w:rPr>
          <w:rFonts w:eastAsia="Times New Roman" w:cs="Times New Roman"/>
          <w:color w:val="000000"/>
          <w:sz w:val="21"/>
          <w:szCs w:val="21"/>
        </w:rPr>
        <w:t xml:space="preserve"> MR.2s were modified into Airborne Early Warning aircraft by the addition of radar systems and domes removed from the </w:t>
      </w:r>
      <w:proofErr w:type="spellStart"/>
      <w:r w:rsidRPr="007015A1">
        <w:rPr>
          <w:rFonts w:eastAsia="Times New Roman" w:cs="Times New Roman"/>
          <w:color w:val="000000"/>
          <w:sz w:val="21"/>
          <w:szCs w:val="21"/>
        </w:rPr>
        <w:t>Fairey</w:t>
      </w:r>
      <w:proofErr w:type="spellEnd"/>
      <w:r w:rsidRPr="007015A1">
        <w:rPr>
          <w:rFonts w:eastAsia="Times New Roman" w:cs="Times New Roman"/>
          <w:color w:val="000000"/>
          <w:sz w:val="21"/>
          <w:szCs w:val="21"/>
        </w:rPr>
        <w:t xml:space="preserve"> Gannet. These aircraft served with the RAF until 1991 when the last of them were retired.</w:t>
      </w:r>
    </w:p>
    <w:p w14:paraId="1784E011" w14:textId="77777777" w:rsidR="007015A1" w:rsidRPr="007015A1" w:rsidRDefault="007015A1" w:rsidP="007015A1">
      <w:pPr>
        <w:spacing w:after="0" w:line="270" w:lineRule="atLeast"/>
        <w:rPr>
          <w:rFonts w:ascii="Trebuchet MS" w:eastAsia="Times New Roman" w:hAnsi="Trebuchet MS" w:cs="Times New Roman"/>
          <w:color w:val="000000"/>
          <w:sz w:val="23"/>
          <w:szCs w:val="23"/>
        </w:rPr>
      </w:pPr>
    </w:p>
    <w:tbl>
      <w:tblPr>
        <w:tblW w:w="7800" w:type="dxa"/>
        <w:tblCellSpacing w:w="0" w:type="dxa"/>
        <w:tblInd w:w="40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80"/>
        <w:gridCol w:w="2820"/>
      </w:tblGrid>
      <w:tr w:rsidR="007015A1" w:rsidRPr="007015A1" w14:paraId="03568FC0" w14:textId="77777777" w:rsidTr="007015A1">
        <w:trPr>
          <w:tblCellSpacing w:w="0" w:type="dxa"/>
        </w:trPr>
        <w:tc>
          <w:tcPr>
            <w:tcW w:w="0" w:type="auto"/>
            <w:tcMar>
              <w:top w:w="0" w:type="dxa"/>
              <w:left w:w="0" w:type="dxa"/>
              <w:bottom w:w="0" w:type="dxa"/>
              <w:right w:w="150" w:type="dxa"/>
            </w:tcMar>
            <w:hideMark/>
          </w:tcPr>
          <w:tbl>
            <w:tblPr>
              <w:tblpPr w:leftFromText="180" w:rightFromText="180" w:vertAnchor="text" w:horzAnchor="margin" w:tblpXSpec="right" w:tblpY="-52"/>
              <w:tblOverlap w:val="never"/>
              <w:tblW w:w="0" w:type="auto"/>
              <w:tblCellSpacing w:w="0" w:type="dxa"/>
              <w:tblBorders>
                <w:bottom w:val="single" w:sz="12" w:space="0" w:color="666666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06"/>
              <w:gridCol w:w="3824"/>
            </w:tblGrid>
            <w:tr w:rsidR="002F7BC2" w:rsidRPr="007015A1" w14:paraId="64FCACFC" w14:textId="77777777" w:rsidTr="002F7BC2">
              <w:trPr>
                <w:tblCellSpacing w:w="0" w:type="dxa"/>
              </w:trPr>
              <w:tc>
                <w:tcPr>
                  <w:tcW w:w="2820" w:type="dxa"/>
                  <w:gridSpan w:val="2"/>
                  <w:tcBorders>
                    <w:top w:val="single" w:sz="6" w:space="0" w:color="808080"/>
                  </w:tcBorders>
                  <w:shd w:val="clear" w:color="auto" w:fill="666666"/>
                  <w:tcMar>
                    <w:top w:w="30" w:type="dxa"/>
                    <w:left w:w="60" w:type="dxa"/>
                    <w:bottom w:w="30" w:type="dxa"/>
                    <w:right w:w="60" w:type="dxa"/>
                  </w:tcMar>
                  <w:vAlign w:val="center"/>
                  <w:hideMark/>
                </w:tcPr>
                <w:p w14:paraId="5F94A7F8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FFFFFF"/>
                      <w:sz w:val="18"/>
                      <w:szCs w:val="18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color w:val="FFFFFF"/>
                      <w:sz w:val="18"/>
                      <w:szCs w:val="18"/>
                    </w:rPr>
                    <w:t>Technical Specifications</w:t>
                  </w:r>
                </w:p>
              </w:tc>
            </w:tr>
            <w:tr w:rsidR="002F7BC2" w:rsidRPr="007015A1" w14:paraId="450438FF" w14:textId="77777777" w:rsidTr="002F7BC2">
              <w:trPr>
                <w:tblCellSpacing w:w="0" w:type="dxa"/>
              </w:trPr>
              <w:tc>
                <w:tcPr>
                  <w:tcW w:w="1031" w:type="dxa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30" w:type="dxa"/>
                  </w:tcMar>
                  <w:hideMark/>
                </w:tcPr>
                <w:p w14:paraId="4C851BDC" w14:textId="77777777" w:rsidR="002F7BC2" w:rsidRPr="007015A1" w:rsidRDefault="002F7BC2" w:rsidP="004E397A">
                  <w:pPr>
                    <w:spacing w:after="0" w:line="210" w:lineRule="atLeast"/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  <w:t>Wingspan</w:t>
                  </w:r>
                </w:p>
              </w:tc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14:paraId="298A985F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 xml:space="preserve">120 </w:t>
                  </w:r>
                  <w:proofErr w:type="spellStart"/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>ft</w:t>
                  </w:r>
                  <w:proofErr w:type="spellEnd"/>
                </w:p>
              </w:tc>
            </w:tr>
            <w:tr w:rsidR="002F7BC2" w:rsidRPr="007015A1" w14:paraId="2CB1C992" w14:textId="77777777" w:rsidTr="002F7BC2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4E0B6939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26D0A0B3" w14:textId="77777777" w:rsidR="002F7BC2" w:rsidRPr="007015A1" w:rsidRDefault="002F7BC2" w:rsidP="004E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F7BC2" w:rsidRPr="007015A1" w14:paraId="4F8FE304" w14:textId="77777777" w:rsidTr="002F7BC2">
              <w:trPr>
                <w:tblCellSpacing w:w="0" w:type="dxa"/>
              </w:trPr>
              <w:tc>
                <w:tcPr>
                  <w:tcW w:w="1031" w:type="dxa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30" w:type="dxa"/>
                  </w:tcMar>
                  <w:hideMark/>
                </w:tcPr>
                <w:p w14:paraId="3B8EB803" w14:textId="77777777" w:rsidR="002F7BC2" w:rsidRPr="007015A1" w:rsidRDefault="002F7BC2" w:rsidP="004E397A">
                  <w:pPr>
                    <w:spacing w:after="0" w:line="210" w:lineRule="atLeast"/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  <w:t>Length</w:t>
                  </w:r>
                </w:p>
              </w:tc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14:paraId="6D3619FD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 xml:space="preserve">87 </w:t>
                  </w:r>
                  <w:proofErr w:type="spellStart"/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>ft</w:t>
                  </w:r>
                  <w:proofErr w:type="spellEnd"/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 xml:space="preserve"> 4 in</w:t>
                  </w:r>
                </w:p>
              </w:tc>
            </w:tr>
            <w:tr w:rsidR="002F7BC2" w:rsidRPr="007015A1" w14:paraId="2F696321" w14:textId="77777777" w:rsidTr="002F7BC2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5E04DDB4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7BBA26A4" w14:textId="77777777" w:rsidR="002F7BC2" w:rsidRPr="007015A1" w:rsidRDefault="002F7BC2" w:rsidP="004E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F7BC2" w:rsidRPr="007015A1" w14:paraId="391C720C" w14:textId="77777777" w:rsidTr="002F7BC2">
              <w:trPr>
                <w:tblCellSpacing w:w="0" w:type="dxa"/>
              </w:trPr>
              <w:tc>
                <w:tcPr>
                  <w:tcW w:w="1031" w:type="dxa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30" w:type="dxa"/>
                  </w:tcMar>
                  <w:hideMark/>
                </w:tcPr>
                <w:p w14:paraId="790CC512" w14:textId="77777777" w:rsidR="002F7BC2" w:rsidRPr="007015A1" w:rsidRDefault="002F7BC2" w:rsidP="004E397A">
                  <w:pPr>
                    <w:spacing w:after="0" w:line="210" w:lineRule="atLeast"/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  <w:t>Height</w:t>
                  </w:r>
                </w:p>
              </w:tc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14:paraId="79F14CCE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 xml:space="preserve">17 </w:t>
                  </w:r>
                  <w:proofErr w:type="spellStart"/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>ft</w:t>
                  </w:r>
                  <w:proofErr w:type="spellEnd"/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 xml:space="preserve"> 6 in</w:t>
                  </w:r>
                </w:p>
              </w:tc>
            </w:tr>
            <w:tr w:rsidR="002F7BC2" w:rsidRPr="007015A1" w14:paraId="779A445A" w14:textId="77777777" w:rsidTr="002F7BC2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13500FE7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017EC6B8" w14:textId="77777777" w:rsidR="002F7BC2" w:rsidRPr="007015A1" w:rsidRDefault="002F7BC2" w:rsidP="004E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F7BC2" w:rsidRPr="007015A1" w14:paraId="602C08C0" w14:textId="77777777" w:rsidTr="002F7BC2">
              <w:trPr>
                <w:tblCellSpacing w:w="0" w:type="dxa"/>
              </w:trPr>
              <w:tc>
                <w:tcPr>
                  <w:tcW w:w="1031" w:type="dxa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30" w:type="dxa"/>
                  </w:tcMar>
                  <w:hideMark/>
                </w:tcPr>
                <w:p w14:paraId="743D23C9" w14:textId="77777777" w:rsidR="002F7BC2" w:rsidRPr="007015A1" w:rsidRDefault="002F7BC2" w:rsidP="004E397A">
                  <w:pPr>
                    <w:spacing w:after="0" w:line="210" w:lineRule="atLeast"/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  <w:t>Maximum Speed</w:t>
                  </w:r>
                </w:p>
              </w:tc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14:paraId="6892BB65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>300 mph</w:t>
                  </w:r>
                </w:p>
              </w:tc>
            </w:tr>
            <w:tr w:rsidR="002F7BC2" w:rsidRPr="007015A1" w14:paraId="0E654457" w14:textId="77777777" w:rsidTr="002F7BC2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14589FA5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26F13404" w14:textId="77777777" w:rsidR="002F7BC2" w:rsidRPr="007015A1" w:rsidRDefault="002F7BC2" w:rsidP="004E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F7BC2" w:rsidRPr="007015A1" w14:paraId="7EC044C3" w14:textId="77777777" w:rsidTr="002F7BC2">
              <w:trPr>
                <w:tblCellSpacing w:w="0" w:type="dxa"/>
              </w:trPr>
              <w:tc>
                <w:tcPr>
                  <w:tcW w:w="1031" w:type="dxa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30" w:type="dxa"/>
                  </w:tcMar>
                  <w:hideMark/>
                </w:tcPr>
                <w:p w14:paraId="5DFB6AA3" w14:textId="77777777" w:rsidR="002F7BC2" w:rsidRPr="007015A1" w:rsidRDefault="002F7BC2" w:rsidP="004E397A">
                  <w:pPr>
                    <w:spacing w:after="0" w:line="210" w:lineRule="atLeast"/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  <w:t>Service Ceiling</w:t>
                  </w:r>
                </w:p>
              </w:tc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14:paraId="1136CF6D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>20,200 feet</w:t>
                  </w:r>
                </w:p>
              </w:tc>
            </w:tr>
            <w:tr w:rsidR="002F7BC2" w:rsidRPr="007015A1" w14:paraId="6520573B" w14:textId="77777777" w:rsidTr="002F7BC2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311AE793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7032BA42" w14:textId="77777777" w:rsidR="002F7BC2" w:rsidRPr="007015A1" w:rsidRDefault="002F7BC2" w:rsidP="004E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F7BC2" w:rsidRPr="007015A1" w14:paraId="467CEA8A" w14:textId="77777777" w:rsidTr="002F7BC2">
              <w:trPr>
                <w:tblCellSpacing w:w="0" w:type="dxa"/>
              </w:trPr>
              <w:tc>
                <w:tcPr>
                  <w:tcW w:w="1031" w:type="dxa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30" w:type="dxa"/>
                  </w:tcMar>
                  <w:hideMark/>
                </w:tcPr>
                <w:p w14:paraId="24BF69F2" w14:textId="77777777" w:rsidR="002F7BC2" w:rsidRPr="007015A1" w:rsidRDefault="002F7BC2" w:rsidP="004E397A">
                  <w:pPr>
                    <w:spacing w:after="0" w:line="210" w:lineRule="atLeast"/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  <w:t>Range</w:t>
                  </w:r>
                </w:p>
              </w:tc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14:paraId="5E5037E3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>3,660 miles</w:t>
                  </w:r>
                </w:p>
              </w:tc>
            </w:tr>
            <w:tr w:rsidR="002F7BC2" w:rsidRPr="007015A1" w14:paraId="7A3C78C2" w14:textId="77777777" w:rsidTr="002F7BC2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413E7943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14BEE3F9" w14:textId="77777777" w:rsidR="002F7BC2" w:rsidRPr="007015A1" w:rsidRDefault="002F7BC2" w:rsidP="004E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F7BC2" w:rsidRPr="007015A1" w14:paraId="20C12456" w14:textId="77777777" w:rsidTr="002F7BC2">
              <w:trPr>
                <w:tblCellSpacing w:w="0" w:type="dxa"/>
              </w:trPr>
              <w:tc>
                <w:tcPr>
                  <w:tcW w:w="1031" w:type="dxa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30" w:type="dxa"/>
                  </w:tcMar>
                  <w:hideMark/>
                </w:tcPr>
                <w:p w14:paraId="7CF1983E" w14:textId="77777777" w:rsidR="002F7BC2" w:rsidRPr="007015A1" w:rsidRDefault="002F7BC2" w:rsidP="004E397A">
                  <w:pPr>
                    <w:spacing w:after="0" w:line="210" w:lineRule="atLeast"/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  <w:lastRenderedPageBreak/>
                    <w:t>Engines</w:t>
                  </w:r>
                </w:p>
              </w:tc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14:paraId="5B6A86C5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>4 Rolls-Royce Griffon Mk. 58 with 2,450 horsepower each</w:t>
                  </w:r>
                </w:p>
              </w:tc>
            </w:tr>
            <w:tr w:rsidR="002F7BC2" w:rsidRPr="007015A1" w14:paraId="2A5B9CAE" w14:textId="77777777" w:rsidTr="002F7BC2">
              <w:trPr>
                <w:tblCellSpacing w:w="0" w:type="dxa"/>
              </w:trPr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2C9BB8E2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</w:p>
              </w:tc>
              <w:tc>
                <w:tcPr>
                  <w:tcW w:w="0" w:type="auto"/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vAlign w:val="center"/>
                  <w:hideMark/>
                </w:tcPr>
                <w:p w14:paraId="6D106E12" w14:textId="77777777" w:rsidR="002F7BC2" w:rsidRPr="007015A1" w:rsidRDefault="002F7BC2" w:rsidP="004E397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2F7BC2" w:rsidRPr="007015A1" w14:paraId="0BF45A73" w14:textId="77777777" w:rsidTr="002F7BC2">
              <w:trPr>
                <w:tblCellSpacing w:w="0" w:type="dxa"/>
              </w:trPr>
              <w:tc>
                <w:tcPr>
                  <w:tcW w:w="1031" w:type="dxa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30" w:type="dxa"/>
                  </w:tcMar>
                  <w:hideMark/>
                </w:tcPr>
                <w:p w14:paraId="179687AB" w14:textId="77777777" w:rsidR="002F7BC2" w:rsidRPr="007015A1" w:rsidRDefault="002F7BC2" w:rsidP="004E397A">
                  <w:pPr>
                    <w:spacing w:after="0" w:line="210" w:lineRule="atLeast"/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b/>
                      <w:bCs/>
                      <w:color w:val="333333"/>
                      <w:sz w:val="15"/>
                      <w:szCs w:val="15"/>
                    </w:rPr>
                    <w:t>Crew</w:t>
                  </w:r>
                </w:p>
              </w:tc>
              <w:tc>
                <w:tcPr>
                  <w:tcW w:w="0" w:type="auto"/>
                  <w:tcBorders>
                    <w:top w:val="single" w:sz="6" w:space="0" w:color="808080"/>
                  </w:tcBorders>
                  <w:tcMar>
                    <w:top w:w="30" w:type="dxa"/>
                    <w:left w:w="0" w:type="dxa"/>
                    <w:bottom w:w="30" w:type="dxa"/>
                    <w:right w:w="0" w:type="dxa"/>
                  </w:tcMar>
                  <w:hideMark/>
                </w:tcPr>
                <w:p w14:paraId="04DF7767" w14:textId="77777777" w:rsidR="002F7BC2" w:rsidRPr="007015A1" w:rsidRDefault="002F7BC2" w:rsidP="004E397A">
                  <w:pPr>
                    <w:spacing w:after="0" w:line="210" w:lineRule="atLeast"/>
                    <w:jc w:val="center"/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</w:pPr>
                  <w:r w:rsidRPr="007015A1">
                    <w:rPr>
                      <w:rFonts w:ascii="Verdana" w:eastAsia="Times New Roman" w:hAnsi="Verdana" w:cs="Times New Roman"/>
                      <w:color w:val="000000"/>
                      <w:sz w:val="15"/>
                      <w:szCs w:val="15"/>
                    </w:rPr>
                    <w:t>10</w:t>
                  </w:r>
                </w:p>
              </w:tc>
            </w:tr>
          </w:tbl>
          <w:p w14:paraId="383EB1D0" w14:textId="77777777" w:rsidR="007015A1" w:rsidRPr="007015A1" w:rsidRDefault="007015A1" w:rsidP="007015A1">
            <w:pPr>
              <w:spacing w:after="165" w:line="270" w:lineRule="atLeast"/>
              <w:jc w:val="center"/>
              <w:rPr>
                <w:rFonts w:ascii="Trebuchet MS" w:eastAsia="Times New Roman" w:hAnsi="Trebuchet MS" w:cs="Times New Roman"/>
                <w:color w:val="000000"/>
                <w:sz w:val="21"/>
                <w:szCs w:val="21"/>
              </w:rPr>
            </w:pPr>
          </w:p>
        </w:tc>
        <w:tc>
          <w:tcPr>
            <w:tcW w:w="2820" w:type="dxa"/>
            <w:hideMark/>
          </w:tcPr>
          <w:p w14:paraId="58384FB4" w14:textId="77777777" w:rsidR="007015A1" w:rsidRPr="007015A1" w:rsidRDefault="007015A1" w:rsidP="007015A1">
            <w:pPr>
              <w:spacing w:after="0" w:line="270" w:lineRule="atLeast"/>
              <w:jc w:val="center"/>
              <w:rPr>
                <w:rFonts w:ascii="Trebuchet MS" w:eastAsia="Times New Roman" w:hAnsi="Trebuchet MS" w:cs="Times New Roman"/>
                <w:color w:val="000000"/>
                <w:sz w:val="23"/>
                <w:szCs w:val="23"/>
              </w:rPr>
            </w:pPr>
          </w:p>
        </w:tc>
      </w:tr>
    </w:tbl>
    <w:p w14:paraId="2AD566AF" w14:textId="77777777" w:rsidR="007015A1" w:rsidRDefault="007015A1"/>
    <w:p w14:paraId="57D10850" w14:textId="77777777" w:rsidR="00D1081F" w:rsidRPr="00477F33" w:rsidRDefault="00D1081F" w:rsidP="00D1081F">
      <w:pPr>
        <w:autoSpaceDE w:val="0"/>
        <w:autoSpaceDN w:val="0"/>
        <w:adjustRightInd w:val="0"/>
        <w:rPr>
          <w:rFonts w:cstheme="minorHAnsi"/>
          <w:sz w:val="20"/>
          <w:szCs w:val="20"/>
        </w:rPr>
      </w:pPr>
      <w:r w:rsidRPr="00477F33">
        <w:rPr>
          <w:rFonts w:cstheme="minorHAnsi"/>
          <w:b/>
          <w:sz w:val="20"/>
          <w:szCs w:val="20"/>
        </w:rPr>
        <w:t xml:space="preserve">ABOUT PIMA AIR &amp; SPACE MUSEUM </w:t>
      </w:r>
    </w:p>
    <w:p w14:paraId="0938BC82" w14:textId="77777777" w:rsidR="00D1081F" w:rsidRDefault="00D1081F" w:rsidP="00D1081F">
      <w:pPr>
        <w:widowControl w:val="0"/>
        <w:autoSpaceDE w:val="0"/>
        <w:autoSpaceDN w:val="0"/>
        <w:adjustRightInd w:val="0"/>
        <w:spacing w:line="240" w:lineRule="auto"/>
        <w:rPr>
          <w:rFonts w:cstheme="minorHAnsi"/>
          <w:sz w:val="20"/>
          <w:szCs w:val="20"/>
        </w:rPr>
      </w:pPr>
      <w:r w:rsidRPr="00477F33">
        <w:rPr>
          <w:rFonts w:cstheme="minorHAnsi"/>
          <w:sz w:val="20"/>
          <w:szCs w:val="20"/>
        </w:rPr>
        <w:t xml:space="preserve">The Pima Air &amp; Space Museum </w:t>
      </w:r>
      <w:r>
        <w:rPr>
          <w:rFonts w:cstheme="minorHAnsi"/>
          <w:sz w:val="20"/>
          <w:szCs w:val="20"/>
        </w:rPr>
        <w:t>is one of the largest aviation m</w:t>
      </w:r>
      <w:r w:rsidRPr="00477F33">
        <w:rPr>
          <w:rFonts w:cstheme="minorHAnsi"/>
          <w:sz w:val="20"/>
          <w:szCs w:val="20"/>
        </w:rPr>
        <w:t xml:space="preserve">useums in the world, and the largest </w:t>
      </w:r>
      <w:r>
        <w:rPr>
          <w:rFonts w:cstheme="minorHAnsi"/>
          <w:sz w:val="20"/>
          <w:szCs w:val="20"/>
        </w:rPr>
        <w:t>non-government funded aviation m</w:t>
      </w:r>
      <w:r w:rsidRPr="00477F33">
        <w:rPr>
          <w:rFonts w:cstheme="minorHAnsi"/>
          <w:sz w:val="20"/>
          <w:szCs w:val="20"/>
        </w:rPr>
        <w:t>u</w:t>
      </w:r>
      <w:r>
        <w:rPr>
          <w:rFonts w:cstheme="minorHAnsi"/>
          <w:sz w:val="20"/>
          <w:szCs w:val="20"/>
        </w:rPr>
        <w:t xml:space="preserve">seum in the United States. The museum </w:t>
      </w:r>
      <w:r w:rsidRPr="00477F33">
        <w:rPr>
          <w:rFonts w:cstheme="minorHAnsi"/>
          <w:sz w:val="20"/>
          <w:szCs w:val="20"/>
        </w:rPr>
        <w:t>maintains a collection of more than 300 aircraft and spacecraft from around the</w:t>
      </w:r>
      <w:r>
        <w:rPr>
          <w:rFonts w:cstheme="minorHAnsi"/>
          <w:sz w:val="20"/>
          <w:szCs w:val="20"/>
        </w:rPr>
        <w:t xml:space="preserve"> globe </w:t>
      </w:r>
      <w:r w:rsidRPr="00477F33">
        <w:rPr>
          <w:rFonts w:cstheme="minorHAnsi"/>
          <w:sz w:val="20"/>
          <w:szCs w:val="20"/>
        </w:rPr>
        <w:t>and more than 125,000 artifacts. Ex</w:t>
      </w:r>
      <w:r>
        <w:rPr>
          <w:rFonts w:cstheme="minorHAnsi"/>
          <w:sz w:val="20"/>
          <w:szCs w:val="20"/>
        </w:rPr>
        <w:t>hibits at the m</w:t>
      </w:r>
      <w:r w:rsidRPr="00477F33">
        <w:rPr>
          <w:rFonts w:cstheme="minorHAnsi"/>
          <w:sz w:val="20"/>
          <w:szCs w:val="20"/>
        </w:rPr>
        <w:t xml:space="preserve">useum include some of the world’s greatest aviation heritage, including military, commercial, and civil aviation. Among them are </w:t>
      </w:r>
      <w:r>
        <w:rPr>
          <w:rFonts w:cstheme="minorHAnsi"/>
          <w:sz w:val="20"/>
          <w:szCs w:val="20"/>
        </w:rPr>
        <w:t xml:space="preserve">the </w:t>
      </w:r>
      <w:r w:rsidRPr="00477F33">
        <w:rPr>
          <w:rFonts w:cstheme="minorHAnsi"/>
          <w:sz w:val="20"/>
          <w:szCs w:val="20"/>
        </w:rPr>
        <w:t>SR-71 Blackbird</w:t>
      </w:r>
      <w:r>
        <w:rPr>
          <w:rFonts w:cstheme="minorHAnsi"/>
          <w:sz w:val="20"/>
          <w:szCs w:val="20"/>
        </w:rPr>
        <w:t xml:space="preserve"> (the world’s fastest spy plane)</w:t>
      </w:r>
      <w:r w:rsidRPr="00477F33">
        <w:rPr>
          <w:rFonts w:cstheme="minorHAnsi"/>
          <w:sz w:val="20"/>
          <w:szCs w:val="20"/>
        </w:rPr>
        <w:t xml:space="preserve">, </w:t>
      </w:r>
      <w:r>
        <w:rPr>
          <w:rFonts w:cstheme="minorHAnsi"/>
          <w:sz w:val="20"/>
          <w:szCs w:val="20"/>
        </w:rPr>
        <w:t xml:space="preserve">a B-29 </w:t>
      </w:r>
      <w:proofErr w:type="spellStart"/>
      <w:r>
        <w:rPr>
          <w:rFonts w:cstheme="minorHAnsi"/>
          <w:sz w:val="20"/>
          <w:szCs w:val="20"/>
        </w:rPr>
        <w:t>Superfortress</w:t>
      </w:r>
      <w:proofErr w:type="spellEnd"/>
      <w:r>
        <w:rPr>
          <w:rFonts w:cstheme="minorHAnsi"/>
          <w:sz w:val="20"/>
          <w:szCs w:val="20"/>
        </w:rPr>
        <w:t xml:space="preserve"> (the WWII bomber that flew higher, farther and faster and </w:t>
      </w:r>
      <w:r>
        <w:t>carried more bombs)</w:t>
      </w:r>
      <w:r w:rsidRPr="00477F33">
        <w:rPr>
          <w:rFonts w:cstheme="minorHAnsi"/>
          <w:sz w:val="20"/>
          <w:szCs w:val="20"/>
        </w:rPr>
        <w:t xml:space="preserve"> and a rare World War </w:t>
      </w:r>
      <w:r>
        <w:rPr>
          <w:rFonts w:cstheme="minorHAnsi"/>
          <w:sz w:val="20"/>
          <w:szCs w:val="20"/>
        </w:rPr>
        <w:t>II German V-1 "buzz bomb." The m</w:t>
      </w:r>
      <w:r w:rsidRPr="00477F33">
        <w:rPr>
          <w:rFonts w:cstheme="minorHAnsi"/>
          <w:sz w:val="20"/>
          <w:szCs w:val="20"/>
        </w:rPr>
        <w:t>useum has five large hangars totalin</w:t>
      </w:r>
      <w:r>
        <w:rPr>
          <w:rFonts w:cstheme="minorHAnsi"/>
          <w:sz w:val="20"/>
          <w:szCs w:val="20"/>
        </w:rPr>
        <w:t xml:space="preserve">g more than 177,000 indoor square feet—almost </w:t>
      </w:r>
      <w:r w:rsidR="00E24F0C">
        <w:rPr>
          <w:rFonts w:cstheme="minorHAnsi"/>
          <w:sz w:val="20"/>
          <w:szCs w:val="20"/>
        </w:rPr>
        <w:t>four</w:t>
      </w:r>
      <w:bookmarkStart w:id="0" w:name="_GoBack"/>
      <w:bookmarkEnd w:id="0"/>
      <w:r>
        <w:rPr>
          <w:rFonts w:cstheme="minorHAnsi"/>
          <w:sz w:val="20"/>
          <w:szCs w:val="20"/>
        </w:rPr>
        <w:t xml:space="preserve"> football fields</w:t>
      </w:r>
      <w:r>
        <w:rPr>
          <w:rFonts w:cstheme="minorHAnsi"/>
          <w:sz w:val="20"/>
          <w:szCs w:val="20"/>
        </w:rPr>
        <w:softHyphen/>
        <w:t>—</w:t>
      </w:r>
      <w:r w:rsidRPr="00477F33">
        <w:rPr>
          <w:rFonts w:cstheme="minorHAnsi"/>
          <w:sz w:val="20"/>
          <w:szCs w:val="20"/>
        </w:rPr>
        <w:t xml:space="preserve">of </w:t>
      </w:r>
      <w:r>
        <w:rPr>
          <w:rFonts w:cstheme="minorHAnsi"/>
          <w:sz w:val="20"/>
          <w:szCs w:val="20"/>
        </w:rPr>
        <w:t>air/space craft, heroes’ stories and scientific phenomena</w:t>
      </w:r>
      <w:r w:rsidRPr="00477F33">
        <w:rPr>
          <w:rFonts w:cstheme="minorHAnsi"/>
          <w:sz w:val="20"/>
          <w:szCs w:val="20"/>
        </w:rPr>
        <w:t>. In addition, the 390</w:t>
      </w:r>
      <w:r w:rsidRPr="00EF4EDE">
        <w:rPr>
          <w:rFonts w:cstheme="minorHAnsi"/>
          <w:sz w:val="20"/>
          <w:szCs w:val="20"/>
          <w:vertAlign w:val="superscript"/>
        </w:rPr>
        <w:t>th</w:t>
      </w:r>
      <w:r w:rsidRPr="00477F33">
        <w:rPr>
          <w:rFonts w:cstheme="minorHAnsi"/>
          <w:sz w:val="20"/>
          <w:szCs w:val="20"/>
        </w:rPr>
        <w:t xml:space="preserve"> Bombardment Group (Heavy) Mem</w:t>
      </w:r>
      <w:r>
        <w:rPr>
          <w:rFonts w:cstheme="minorHAnsi"/>
          <w:sz w:val="20"/>
          <w:szCs w:val="20"/>
        </w:rPr>
        <w:t>orial Museum is located on the m</w:t>
      </w:r>
      <w:r w:rsidRPr="00477F33">
        <w:rPr>
          <w:rFonts w:cstheme="minorHAnsi"/>
          <w:sz w:val="20"/>
          <w:szCs w:val="20"/>
        </w:rPr>
        <w:t>useum grounds. Pima Air &amp; Space maintains its own aircr</w:t>
      </w:r>
      <w:r>
        <w:rPr>
          <w:rFonts w:cstheme="minorHAnsi"/>
          <w:sz w:val="20"/>
          <w:szCs w:val="20"/>
        </w:rPr>
        <w:t>aft restoration center and</w:t>
      </w:r>
      <w:r w:rsidRPr="00477F33">
        <w:rPr>
          <w:rFonts w:cstheme="minorHAnsi"/>
          <w:sz w:val="20"/>
          <w:szCs w:val="20"/>
        </w:rPr>
        <w:t xml:space="preserve"> offers exclusive tours of the Aerospace Maintenance and Regeneration Group (AMARG), also known as the </w:t>
      </w:r>
      <w:r>
        <w:rPr>
          <w:rFonts w:cstheme="minorHAnsi"/>
          <w:sz w:val="20"/>
          <w:szCs w:val="20"/>
        </w:rPr>
        <w:t>“</w:t>
      </w:r>
      <w:r w:rsidRPr="00477F33">
        <w:rPr>
          <w:rFonts w:cstheme="minorHAnsi"/>
          <w:sz w:val="20"/>
          <w:szCs w:val="20"/>
        </w:rPr>
        <w:t>Bone</w:t>
      </w:r>
      <w:r>
        <w:rPr>
          <w:rFonts w:cstheme="minorHAnsi"/>
          <w:sz w:val="20"/>
          <w:szCs w:val="20"/>
        </w:rPr>
        <w:t>yard,” on the</w:t>
      </w:r>
      <w:r w:rsidRPr="00477F33">
        <w:rPr>
          <w:rFonts w:cstheme="minorHAnsi"/>
          <w:sz w:val="20"/>
          <w:szCs w:val="20"/>
        </w:rPr>
        <w:t xml:space="preserve"> Davis-</w:t>
      </w:r>
      <w:proofErr w:type="spellStart"/>
      <w:r w:rsidRPr="00477F33">
        <w:rPr>
          <w:rFonts w:cstheme="minorHAnsi"/>
          <w:sz w:val="20"/>
          <w:szCs w:val="20"/>
        </w:rPr>
        <w:t>Monthan</w:t>
      </w:r>
      <w:proofErr w:type="spellEnd"/>
      <w:r w:rsidRPr="00477F33">
        <w:rPr>
          <w:rFonts w:cstheme="minorHAnsi"/>
          <w:sz w:val="20"/>
          <w:szCs w:val="20"/>
        </w:rPr>
        <w:t xml:space="preserve"> Air Force Base</w:t>
      </w:r>
      <w:r>
        <w:rPr>
          <w:rFonts w:cstheme="minorHAnsi"/>
          <w:sz w:val="20"/>
          <w:szCs w:val="20"/>
        </w:rPr>
        <w:t xml:space="preserve"> grounds. Pima Air &amp; Space Museum is l</w:t>
      </w:r>
      <w:r w:rsidRPr="00477F33">
        <w:rPr>
          <w:rFonts w:cstheme="minorHAnsi"/>
          <w:sz w:val="20"/>
          <w:szCs w:val="20"/>
        </w:rPr>
        <w:t>ocated at</w:t>
      </w:r>
      <w:r>
        <w:rPr>
          <w:rFonts w:cstheme="minorHAnsi"/>
          <w:sz w:val="20"/>
          <w:szCs w:val="20"/>
        </w:rPr>
        <w:t xml:space="preserve"> 6000 E. Valencia Rd. in Tucson. More information about the m</w:t>
      </w:r>
      <w:r w:rsidRPr="00477F33">
        <w:rPr>
          <w:rFonts w:cstheme="minorHAnsi"/>
          <w:sz w:val="20"/>
          <w:szCs w:val="20"/>
        </w:rPr>
        <w:t xml:space="preserve">useum can be found at </w:t>
      </w:r>
      <w:hyperlink r:id="rId9" w:history="1">
        <w:r w:rsidRPr="00477F33">
          <w:rPr>
            <w:rStyle w:val="Hyperlink"/>
            <w:rFonts w:cstheme="minorHAnsi"/>
            <w:sz w:val="20"/>
            <w:szCs w:val="20"/>
          </w:rPr>
          <w:t>www.pimaair.org</w:t>
        </w:r>
      </w:hyperlink>
      <w:r w:rsidRPr="00477F33">
        <w:rPr>
          <w:rFonts w:cstheme="minorHAnsi"/>
          <w:sz w:val="20"/>
          <w:szCs w:val="20"/>
        </w:rPr>
        <w:t xml:space="preserve">, on Facebook, or </w:t>
      </w:r>
      <w:r>
        <w:rPr>
          <w:rFonts w:cstheme="minorHAnsi"/>
          <w:sz w:val="20"/>
          <w:szCs w:val="20"/>
        </w:rPr>
        <w:t xml:space="preserve">by calling 520 </w:t>
      </w:r>
      <w:r w:rsidRPr="00477F33">
        <w:rPr>
          <w:rFonts w:cstheme="minorHAnsi"/>
          <w:sz w:val="20"/>
          <w:szCs w:val="20"/>
        </w:rPr>
        <w:t xml:space="preserve">574-0462. </w:t>
      </w:r>
    </w:p>
    <w:p w14:paraId="60A479BA" w14:textId="77777777" w:rsidR="002F7BC2" w:rsidRPr="00327573" w:rsidRDefault="00B67AF7" w:rsidP="00327573">
      <w:pPr>
        <w:widowControl w:val="0"/>
        <w:autoSpaceDE w:val="0"/>
        <w:autoSpaceDN w:val="0"/>
        <w:adjustRightInd w:val="0"/>
        <w:rPr>
          <w:rStyle w:val="Emphasis"/>
          <w:rFonts w:cstheme="minorHAnsi"/>
          <w:i w:val="0"/>
          <w:iCs w:val="0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Note: </w:t>
      </w:r>
      <w:r w:rsidRPr="00477F33">
        <w:rPr>
          <w:rFonts w:cstheme="minorHAnsi"/>
          <w:sz w:val="20"/>
          <w:szCs w:val="20"/>
        </w:rPr>
        <w:t>the 390th Bombardment Group (Heavy) Mem</w:t>
      </w:r>
      <w:r>
        <w:rPr>
          <w:rFonts w:cstheme="minorHAnsi"/>
          <w:sz w:val="20"/>
          <w:szCs w:val="20"/>
        </w:rPr>
        <w:t>orial Museum</w:t>
      </w:r>
      <w:r w:rsidR="00170796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also located on the PASM m</w:t>
      </w:r>
      <w:r w:rsidRPr="00477F33">
        <w:rPr>
          <w:rFonts w:cstheme="minorHAnsi"/>
          <w:sz w:val="20"/>
          <w:szCs w:val="20"/>
        </w:rPr>
        <w:t>useum grounds</w:t>
      </w:r>
      <w:r w:rsidR="00170796">
        <w:rPr>
          <w:rFonts w:cstheme="minorHAnsi"/>
          <w:sz w:val="20"/>
          <w:szCs w:val="20"/>
        </w:rPr>
        <w:t>,</w:t>
      </w:r>
      <w:r>
        <w:rPr>
          <w:rFonts w:cstheme="minorHAnsi"/>
          <w:sz w:val="20"/>
          <w:szCs w:val="20"/>
        </w:rPr>
        <w:t xml:space="preserve"> is temporarily closed for remodeling</w:t>
      </w:r>
      <w:r w:rsidRPr="00477F33">
        <w:rPr>
          <w:rFonts w:cstheme="minorHAnsi"/>
          <w:sz w:val="20"/>
          <w:szCs w:val="20"/>
        </w:rPr>
        <w:t>.</w:t>
      </w:r>
    </w:p>
    <w:p w14:paraId="20DEBEBF" w14:textId="77777777" w:rsidR="002F7BC2" w:rsidRDefault="002F7BC2" w:rsidP="002F7BC2">
      <w:pPr>
        <w:jc w:val="center"/>
        <w:rPr>
          <w:rStyle w:val="Emphasis"/>
          <w:i w:val="0"/>
          <w:sz w:val="20"/>
          <w:szCs w:val="20"/>
        </w:rPr>
      </w:pPr>
      <w:r>
        <w:rPr>
          <w:rStyle w:val="Emphasis"/>
          <w:i w:val="0"/>
          <w:sz w:val="20"/>
          <w:szCs w:val="20"/>
        </w:rPr>
        <w:t>###</w:t>
      </w:r>
    </w:p>
    <w:p w14:paraId="1C4867A0" w14:textId="77777777" w:rsidR="001267F8" w:rsidRDefault="004A16C5">
      <w:r>
        <w:t xml:space="preserve">Attachments: Photos of the </w:t>
      </w:r>
      <w:proofErr w:type="spellStart"/>
      <w:r>
        <w:t>Shackleton</w:t>
      </w:r>
      <w:proofErr w:type="spellEnd"/>
      <w:r>
        <w:t xml:space="preserve"> as it is being restored. Note the intricate riveting covering about 50,000 square feet of surface area. </w:t>
      </w:r>
      <w:r w:rsidR="00406393">
        <w:t>Before pain</w:t>
      </w:r>
      <w:r w:rsidR="00327573">
        <w:t>t</w:t>
      </w:r>
      <w:r w:rsidR="00406393">
        <w:t xml:space="preserve">ing, the entire surface must be hand sanded; a machine would grind up the rivets. </w:t>
      </w:r>
      <w:r>
        <w:t>PASMShackletonPaint1.jpg; PASMShackletonPaint3.jpg;</w:t>
      </w:r>
      <w:r w:rsidRPr="004A16C5">
        <w:t xml:space="preserve"> </w:t>
      </w:r>
      <w:r w:rsidR="000B745D">
        <w:t>PASMShackletonPaint</w:t>
      </w:r>
      <w:r>
        <w:t>4.jpg</w:t>
      </w:r>
      <w:r w:rsidR="00406393">
        <w:t>;</w:t>
      </w:r>
      <w:r w:rsidR="000B745D">
        <w:t xml:space="preserve"> and PASMShackletonPaint5.jpg. </w:t>
      </w:r>
    </w:p>
    <w:p w14:paraId="20BC2E7B" w14:textId="77777777" w:rsidR="00F350E6" w:rsidRDefault="00F350E6">
      <w:r>
        <w:rPr>
          <w:noProof/>
        </w:rPr>
        <w:drawing>
          <wp:inline distT="0" distB="0" distL="0" distR="0" wp14:anchorId="7EFE8D25" wp14:editId="0679C2D9">
            <wp:extent cx="4572000" cy="29047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MShackletonPaint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90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FF7DA" w14:textId="77777777" w:rsidR="00F350E6" w:rsidRDefault="00F350E6">
      <w:r>
        <w:rPr>
          <w:noProof/>
        </w:rPr>
        <w:lastRenderedPageBreak/>
        <w:drawing>
          <wp:inline distT="0" distB="0" distL="0" distR="0" wp14:anchorId="0834C2CC" wp14:editId="6B21B5EB">
            <wp:extent cx="4572000" cy="3840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MShackletonPaint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457DD" w14:textId="77777777" w:rsidR="00F350E6" w:rsidRDefault="00F350E6">
      <w:r>
        <w:rPr>
          <w:noProof/>
        </w:rPr>
        <w:drawing>
          <wp:inline distT="0" distB="0" distL="0" distR="0" wp14:anchorId="074CDFDA" wp14:editId="2B345BD4">
            <wp:extent cx="4876800" cy="29565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MShackletonPaint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B81E4" w14:textId="77777777" w:rsidR="00F350E6" w:rsidRDefault="00F350E6">
      <w:r>
        <w:rPr>
          <w:noProof/>
        </w:rPr>
        <w:lastRenderedPageBreak/>
        <w:drawing>
          <wp:inline distT="0" distB="0" distL="0" distR="0" wp14:anchorId="12B39F3F" wp14:editId="0FF0F574">
            <wp:extent cx="5943600" cy="40830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MShackletonPaint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50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6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799"/>
    <w:rsid w:val="000B745D"/>
    <w:rsid w:val="001227F0"/>
    <w:rsid w:val="001267F8"/>
    <w:rsid w:val="00170796"/>
    <w:rsid w:val="002D01D6"/>
    <w:rsid w:val="002F7BC2"/>
    <w:rsid w:val="00327573"/>
    <w:rsid w:val="00406393"/>
    <w:rsid w:val="00425B08"/>
    <w:rsid w:val="004A16C5"/>
    <w:rsid w:val="0069299F"/>
    <w:rsid w:val="007015A1"/>
    <w:rsid w:val="00794464"/>
    <w:rsid w:val="008826DC"/>
    <w:rsid w:val="00A81799"/>
    <w:rsid w:val="00B67AF7"/>
    <w:rsid w:val="00C13733"/>
    <w:rsid w:val="00C568C6"/>
    <w:rsid w:val="00CC7B22"/>
    <w:rsid w:val="00D1081F"/>
    <w:rsid w:val="00E24F0C"/>
    <w:rsid w:val="00EA4C41"/>
    <w:rsid w:val="00F3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6C742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15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B0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F7BC2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015A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5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B08"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sid w:val="002F7BC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5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330382">
              <w:marLeft w:val="0"/>
              <w:marRight w:val="25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5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mailto:memich@pimaair.org" TargetMode="External"/><Relationship Id="rId6" Type="http://schemas.openxmlformats.org/officeDocument/2006/relationships/hyperlink" Target="mailto:memich@pimaair.org" TargetMode="External"/><Relationship Id="rId7" Type="http://schemas.openxmlformats.org/officeDocument/2006/relationships/image" Target="media/image1.png"/><Relationship Id="rId8" Type="http://schemas.openxmlformats.org/officeDocument/2006/relationships/hyperlink" Target="http://www.pimaair.org/collection-detail.php?cid=386" TargetMode="External"/><Relationship Id="rId9" Type="http://schemas.openxmlformats.org/officeDocument/2006/relationships/hyperlink" Target="http://www.pimaair.org/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606</Words>
  <Characters>3455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Emich</dc:creator>
  <cp:lastModifiedBy>mary e emich</cp:lastModifiedBy>
  <cp:revision>3</cp:revision>
  <dcterms:created xsi:type="dcterms:W3CDTF">2013-09-12T20:59:00Z</dcterms:created>
  <dcterms:modified xsi:type="dcterms:W3CDTF">2014-03-04T12:44:00Z</dcterms:modified>
</cp:coreProperties>
</file>