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3922E1" w14:textId="77777777" w:rsidR="00C454B0" w:rsidRDefault="00C454B0" w:rsidP="00C454B0">
      <w:r>
        <w:rPr>
          <w:noProof/>
        </w:rPr>
        <w:drawing>
          <wp:anchor distT="0" distB="0" distL="114300" distR="114300" simplePos="0" relativeHeight="251658240" behindDoc="0" locked="0" layoutInCell="1" allowOverlap="1" wp14:anchorId="4F87ED88" wp14:editId="2CB04D47">
            <wp:simplePos x="0" y="0"/>
            <wp:positionH relativeFrom="column">
              <wp:posOffset>2962275</wp:posOffset>
            </wp:positionH>
            <wp:positionV relativeFrom="paragraph">
              <wp:posOffset>99060</wp:posOffset>
            </wp:positionV>
            <wp:extent cx="1962150" cy="1724025"/>
            <wp:effectExtent l="0" t="0" r="0" b="9525"/>
            <wp:wrapNone/>
            <wp:docPr id="2" name="Picture 2" descr="FOR IMMEDIATE RELEASE&#10;Mary E Emich&#10;Director of Marketing, Sales and Visitor Services&#10;Arizona Aerospace Foundation&#10;6000 East Valencia Rd&#10;Tucson, AZ  85756&#10;Phone (520) 618-4805&#10;memich@pimaair.org &#1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 IMMEDIATE RELEASE&#10;Mary E Emich&#10;Director of Marketing, Sales and Visitor Services&#10;Arizona Aerospace Foundation&#10;6000 East Valencia Rd&#10;Tucson, AZ  85756&#10;Phone (520) 618-4805&#10;memich@pimaair.org &#10;">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2150" cy="17240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2917297" wp14:editId="20E5BD82">
            <wp:extent cx="2265045" cy="1439545"/>
            <wp:effectExtent l="0" t="0" r="1905" b="8255"/>
            <wp:docPr id="1" name="Picture 1" descr="PASM%20Logo%20-%20Col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M%20Logo%20-%20Color[1]"/>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265045" cy="1439545"/>
                    </a:xfrm>
                    <a:prstGeom prst="rect">
                      <a:avLst/>
                    </a:prstGeom>
                    <a:noFill/>
                    <a:ln>
                      <a:noFill/>
                    </a:ln>
                  </pic:spPr>
                </pic:pic>
              </a:graphicData>
            </a:graphic>
          </wp:inline>
        </w:drawing>
      </w:r>
      <w:r>
        <w:t xml:space="preserve">                                                                          </w:t>
      </w:r>
    </w:p>
    <w:p w14:paraId="40FBBD6C" w14:textId="77777777" w:rsidR="00C454B0" w:rsidRDefault="00C454B0" w:rsidP="00C454B0"/>
    <w:p w14:paraId="149EAE1B" w14:textId="77777777" w:rsidR="00C454B0" w:rsidRDefault="00C454B0" w:rsidP="00C454B0"/>
    <w:p w14:paraId="2689FB6E" w14:textId="77777777" w:rsidR="00C454B0" w:rsidRDefault="00C454B0" w:rsidP="00C454B0"/>
    <w:p w14:paraId="167F7897" w14:textId="77777777" w:rsidR="00C454B0" w:rsidRDefault="00C454B0" w:rsidP="00C454B0">
      <w:pPr>
        <w:pStyle w:val="Heading1"/>
        <w:rPr>
          <w:rFonts w:ascii="Calibri" w:eastAsia="Times New Roman" w:hAnsi="Calibri"/>
        </w:rPr>
      </w:pPr>
      <w:r>
        <w:rPr>
          <w:rFonts w:ascii="Calibri" w:eastAsia="Times New Roman" w:hAnsi="Calibri"/>
        </w:rPr>
        <w:t>PIMA AIR &amp; SPACE MUSEUM ANNOUNCES AN ASTONISHING ADDITION TO ITS INDOOR COLLECTION: THE RARE BELL P-39N AIRACOBRA</w:t>
      </w:r>
    </w:p>
    <w:p w14:paraId="3341F33A" w14:textId="77777777" w:rsidR="00C454B0" w:rsidRDefault="00C454B0" w:rsidP="00C454B0">
      <w:pPr>
        <w:rPr>
          <w:b/>
          <w:bCs/>
          <w:sz w:val="32"/>
          <w:szCs w:val="32"/>
        </w:rPr>
      </w:pPr>
    </w:p>
    <w:p w14:paraId="041CBEA8" w14:textId="77777777" w:rsidR="00C454B0" w:rsidRDefault="00C454B0" w:rsidP="00C454B0">
      <w:pPr>
        <w:pStyle w:val="Heading1"/>
        <w:rPr>
          <w:rFonts w:ascii="Calibri" w:eastAsia="Times New Roman" w:hAnsi="Calibri"/>
        </w:rPr>
      </w:pPr>
      <w:r>
        <w:rPr>
          <w:rFonts w:ascii="Calibri" w:eastAsia="Times New Roman" w:hAnsi="Calibri"/>
          <w:sz w:val="24"/>
          <w:szCs w:val="24"/>
        </w:rPr>
        <w:t xml:space="preserve">Tucson, AZ–Jun. 13, 2013.  </w:t>
      </w:r>
      <w:r>
        <w:rPr>
          <w:rFonts w:ascii="Calibri" w:eastAsia="Times New Roman" w:hAnsi="Calibri"/>
          <w:b w:val="0"/>
          <w:bCs w:val="0"/>
          <w:sz w:val="24"/>
          <w:szCs w:val="24"/>
        </w:rPr>
        <w:t>The Pima Air &amp; Space Museum added a “recovered from the jungle”</w:t>
      </w:r>
      <w:r>
        <w:rPr>
          <w:rFonts w:ascii="Calibri" w:eastAsia="Times New Roman" w:hAnsi="Calibri"/>
          <w:sz w:val="24"/>
          <w:szCs w:val="24"/>
        </w:rPr>
        <w:t xml:space="preserve"> </w:t>
      </w:r>
      <w:r>
        <w:rPr>
          <w:rFonts w:ascii="Calibri" w:eastAsia="Times New Roman" w:hAnsi="Calibri"/>
          <w:b w:val="0"/>
          <w:bCs w:val="0"/>
          <w:sz w:val="24"/>
          <w:szCs w:val="24"/>
        </w:rPr>
        <w:t xml:space="preserve">and newly restored aircraft to its Pacific–theater WWII Hangar: the rare Bell </w:t>
      </w:r>
      <w:r>
        <w:rPr>
          <w:rFonts w:ascii="Calibri" w:eastAsia="Times New Roman" w:hAnsi="Calibri"/>
          <w:b w:val="0"/>
          <w:bCs w:val="0"/>
          <w:sz w:val="24"/>
          <w:szCs w:val="24"/>
        </w:rPr>
        <w:br/>
        <w:t xml:space="preserve">P-39N </w:t>
      </w:r>
      <w:proofErr w:type="spellStart"/>
      <w:r>
        <w:rPr>
          <w:rFonts w:ascii="Calibri" w:eastAsia="Times New Roman" w:hAnsi="Calibri"/>
          <w:b w:val="0"/>
          <w:bCs w:val="0"/>
          <w:sz w:val="24"/>
          <w:szCs w:val="24"/>
        </w:rPr>
        <w:t>Airacobra</w:t>
      </w:r>
      <w:proofErr w:type="spellEnd"/>
      <w:r>
        <w:rPr>
          <w:rFonts w:ascii="Calibri" w:eastAsia="Times New Roman" w:hAnsi="Calibri"/>
          <w:b w:val="0"/>
          <w:bCs w:val="0"/>
          <w:sz w:val="24"/>
          <w:szCs w:val="24"/>
        </w:rPr>
        <w:t xml:space="preserve">. </w:t>
      </w:r>
    </w:p>
    <w:p w14:paraId="5DCAEA8D" w14:textId="77777777" w:rsidR="00C454B0" w:rsidRDefault="00C454B0" w:rsidP="00C454B0"/>
    <w:p w14:paraId="4C9513EA" w14:textId="77777777" w:rsidR="00C454B0" w:rsidRDefault="00C454B0" w:rsidP="00C454B0">
      <w:pPr>
        <w:rPr>
          <w:sz w:val="24"/>
          <w:szCs w:val="24"/>
        </w:rPr>
      </w:pPr>
      <w:r>
        <w:rPr>
          <w:sz w:val="24"/>
          <w:szCs w:val="24"/>
        </w:rPr>
        <w:t xml:space="preserve">The Bell P-39N </w:t>
      </w:r>
      <w:proofErr w:type="spellStart"/>
      <w:r>
        <w:rPr>
          <w:sz w:val="24"/>
          <w:szCs w:val="24"/>
        </w:rPr>
        <w:t>Airacobra</w:t>
      </w:r>
      <w:proofErr w:type="spellEnd"/>
      <w:r>
        <w:rPr>
          <w:sz w:val="24"/>
          <w:szCs w:val="24"/>
        </w:rPr>
        <w:t>, serial number 42-18814, began its life at Bell Aircraft’s factory in New York in April 1943.  It was shipped to the 5</w:t>
      </w:r>
      <w:r>
        <w:rPr>
          <w:sz w:val="24"/>
          <w:szCs w:val="24"/>
          <w:vertAlign w:val="superscript"/>
        </w:rPr>
        <w:t>th</w:t>
      </w:r>
      <w:r>
        <w:rPr>
          <w:sz w:val="24"/>
          <w:szCs w:val="24"/>
        </w:rPr>
        <w:t xml:space="preserve"> Air Force in New Guinea where it served until it crashed at </w:t>
      </w:r>
      <w:proofErr w:type="spellStart"/>
      <w:r>
        <w:rPr>
          <w:sz w:val="24"/>
          <w:szCs w:val="24"/>
        </w:rPr>
        <w:t>Tadji</w:t>
      </w:r>
      <w:proofErr w:type="spellEnd"/>
      <w:r>
        <w:rPr>
          <w:sz w:val="24"/>
          <w:szCs w:val="24"/>
        </w:rPr>
        <w:t xml:space="preserve"> Airfield on the northern coast of New Guinea.</w:t>
      </w:r>
      <w:r>
        <w:t xml:space="preserve"> </w:t>
      </w:r>
      <w:r>
        <w:rPr>
          <w:sz w:val="24"/>
          <w:szCs w:val="24"/>
        </w:rPr>
        <w:t xml:space="preserve">It was stripped of useful parts and shoved into the airfield’s surrounding jungle. For the next 30 years, it laid undisturbed as the jungle grew up over it. In 1974, </w:t>
      </w:r>
      <w:proofErr w:type="gramStart"/>
      <w:r>
        <w:rPr>
          <w:sz w:val="24"/>
          <w:szCs w:val="24"/>
        </w:rPr>
        <w:t>it was recovered by an Australian aircraft fanatic named Charles Darby, who was contracted to recover wrecked aircraft from New Guinea and return them to America to be restored and displayed in museums</w:t>
      </w:r>
      <w:proofErr w:type="gramEnd"/>
      <w:r>
        <w:rPr>
          <w:sz w:val="24"/>
          <w:szCs w:val="24"/>
        </w:rPr>
        <w:t xml:space="preserve">. </w:t>
      </w:r>
    </w:p>
    <w:p w14:paraId="0E29D90B" w14:textId="77777777" w:rsidR="00C454B0" w:rsidRDefault="00C454B0" w:rsidP="00C454B0">
      <w:pPr>
        <w:rPr>
          <w:sz w:val="24"/>
          <w:szCs w:val="24"/>
        </w:rPr>
      </w:pPr>
    </w:p>
    <w:p w14:paraId="76783716" w14:textId="77777777" w:rsidR="00C454B0" w:rsidRDefault="00C454B0" w:rsidP="00C454B0">
      <w:pPr>
        <w:rPr>
          <w:sz w:val="24"/>
          <w:szCs w:val="24"/>
        </w:rPr>
      </w:pPr>
      <w:r>
        <w:rPr>
          <w:sz w:val="24"/>
          <w:szCs w:val="24"/>
        </w:rPr>
        <w:t xml:space="preserve">When the P-39 first appeared in 1937 it was an unusual design. Among its many unorthodox design features are the mounting of the engine behind the pilot, the use of an automobile-type door on the side of the cockpit, and the tricycle landing gear. The </w:t>
      </w:r>
      <w:proofErr w:type="spellStart"/>
      <w:r>
        <w:rPr>
          <w:sz w:val="24"/>
          <w:szCs w:val="24"/>
        </w:rPr>
        <w:t>Airacobra</w:t>
      </w:r>
      <w:proofErr w:type="spellEnd"/>
      <w:r>
        <w:rPr>
          <w:sz w:val="24"/>
          <w:szCs w:val="24"/>
        </w:rPr>
        <w:t xml:space="preserve"> had good low-altitude performance, but suffered at high altitudes.  Fortunately, the aircraft’s large, nose-mounted 37mm cannon made it a perfect ground attack aircraft.  Large numbers of P-39s were exported to the Soviet Union where they were very popular in this role.  The </w:t>
      </w:r>
      <w:proofErr w:type="spellStart"/>
      <w:r>
        <w:rPr>
          <w:sz w:val="24"/>
          <w:szCs w:val="24"/>
        </w:rPr>
        <w:t>Airacobra</w:t>
      </w:r>
      <w:proofErr w:type="spellEnd"/>
      <w:r>
        <w:rPr>
          <w:sz w:val="24"/>
          <w:szCs w:val="24"/>
        </w:rPr>
        <w:t xml:space="preserve"> was never popular in American or British service, but they still served in combat during the early stages of the war while more capable types were being designed and built.  </w:t>
      </w:r>
      <w:r>
        <w:rPr>
          <w:b/>
          <w:bCs/>
          <w:sz w:val="24"/>
          <w:szCs w:val="24"/>
        </w:rPr>
        <w:t>Current Markings</w:t>
      </w:r>
      <w:r>
        <w:rPr>
          <w:sz w:val="24"/>
          <w:szCs w:val="24"/>
        </w:rPr>
        <w:t>:  110</w:t>
      </w:r>
      <w:r>
        <w:rPr>
          <w:sz w:val="24"/>
          <w:szCs w:val="24"/>
          <w:vertAlign w:val="superscript"/>
        </w:rPr>
        <w:t>th</w:t>
      </w:r>
      <w:r>
        <w:rPr>
          <w:sz w:val="24"/>
          <w:szCs w:val="24"/>
        </w:rPr>
        <w:t xml:space="preserve"> Tactical Reconnaissance Squadron, New Guinea, 1944 with “Girlie” on its “automobile-type” door.</w:t>
      </w:r>
    </w:p>
    <w:p w14:paraId="7CE63AC1" w14:textId="77777777" w:rsidR="00C454B0" w:rsidRDefault="00C454B0" w:rsidP="00C454B0">
      <w:pPr>
        <w:rPr>
          <w:sz w:val="24"/>
          <w:szCs w:val="24"/>
        </w:rPr>
      </w:pPr>
    </w:p>
    <w:p w14:paraId="2768F061" w14:textId="77777777" w:rsidR="00C454B0" w:rsidRDefault="00C454B0" w:rsidP="00C454B0">
      <w:pPr>
        <w:pStyle w:val="Heading2"/>
        <w:rPr>
          <w:rFonts w:ascii="Calibri" w:eastAsia="Times New Roman" w:hAnsi="Calibri"/>
          <w:b/>
          <w:bCs/>
          <w:u w:val="none"/>
        </w:rPr>
      </w:pPr>
      <w:r>
        <w:rPr>
          <w:rFonts w:ascii="Calibri" w:eastAsia="Times New Roman" w:hAnsi="Calibri"/>
          <w:b/>
          <w:bCs/>
          <w:u w:val="none"/>
        </w:rPr>
        <w:t>Service History</w:t>
      </w:r>
    </w:p>
    <w:p w14:paraId="7FDA9339" w14:textId="77777777" w:rsidR="00C454B0" w:rsidRDefault="00C454B0" w:rsidP="00C454B0">
      <w:r>
        <w:rPr>
          <w:sz w:val="24"/>
          <w:szCs w:val="24"/>
        </w:rPr>
        <w:t xml:space="preserve">The P-39 was recovered from </w:t>
      </w:r>
      <w:proofErr w:type="spellStart"/>
      <w:r>
        <w:rPr>
          <w:sz w:val="24"/>
          <w:szCs w:val="24"/>
        </w:rPr>
        <w:t>Tadji</w:t>
      </w:r>
      <w:proofErr w:type="spellEnd"/>
      <w:r>
        <w:rPr>
          <w:sz w:val="24"/>
          <w:szCs w:val="24"/>
        </w:rPr>
        <w:t xml:space="preserve">, New Guinea in 1974 by Charles Darby and his crew (who were contracted by David </w:t>
      </w:r>
      <w:proofErr w:type="spellStart"/>
      <w:r>
        <w:rPr>
          <w:sz w:val="24"/>
          <w:szCs w:val="24"/>
        </w:rPr>
        <w:t>Tallichet</w:t>
      </w:r>
      <w:proofErr w:type="spellEnd"/>
      <w:r>
        <w:rPr>
          <w:sz w:val="24"/>
          <w:szCs w:val="24"/>
        </w:rPr>
        <w:t xml:space="preserve">, an American aircraft collector). The crew was tasked with recovering as many wrecked aircraft as possible from New Guinea and bringing them back to America. The 42-18814, along with numerous other </w:t>
      </w:r>
      <w:proofErr w:type="spellStart"/>
      <w:r>
        <w:rPr>
          <w:sz w:val="24"/>
          <w:szCs w:val="24"/>
        </w:rPr>
        <w:t>Airacobra</w:t>
      </w:r>
      <w:proofErr w:type="spellEnd"/>
      <w:r>
        <w:rPr>
          <w:sz w:val="24"/>
          <w:szCs w:val="24"/>
        </w:rPr>
        <w:t xml:space="preserve"> hulks, was laboriously </w:t>
      </w:r>
      <w:r>
        <w:rPr>
          <w:sz w:val="24"/>
          <w:szCs w:val="24"/>
        </w:rPr>
        <w:lastRenderedPageBreak/>
        <w:t xml:space="preserve">disassembled and hauled out of the jungle by hand until it could be loaded onto trucks for the </w:t>
      </w:r>
      <w:proofErr w:type="gramStart"/>
      <w:r>
        <w:rPr>
          <w:sz w:val="24"/>
          <w:szCs w:val="24"/>
        </w:rPr>
        <w:t>first</w:t>
      </w:r>
      <w:proofErr w:type="gramEnd"/>
      <w:r>
        <w:rPr>
          <w:sz w:val="24"/>
          <w:szCs w:val="24"/>
        </w:rPr>
        <w:t xml:space="preserve"> leg of its trip back to the United States.</w:t>
      </w:r>
      <w:r>
        <w:t xml:space="preserve"> </w:t>
      </w:r>
      <w:r>
        <w:rPr>
          <w:sz w:val="24"/>
          <w:szCs w:val="24"/>
        </w:rPr>
        <w:t>Eventually arriving in Chino, California, the decades-long restoration of the plane began as it traveled to many museums and restoration shops</w:t>
      </w:r>
      <w:r>
        <w:t xml:space="preserve">. </w:t>
      </w:r>
      <w:r>
        <w:rPr>
          <w:sz w:val="24"/>
          <w:szCs w:val="24"/>
        </w:rPr>
        <w:t>In 2004, the partially restored plane was placed on loan to the Pima Air &amp; Space Museum for restoration and display. In 2010, staff and volunteers began the process of turning a pile of parts into a finished, restored, fighter plane. Three years later, the rebuilt and repainted aircraft joined the other World War II era aircraft displayed in the museum’s Hangar 4, representing the US Army Air Forces’ efforts in the Southwest Pacific.</w:t>
      </w:r>
    </w:p>
    <w:p w14:paraId="7F4EF7AD" w14:textId="77777777" w:rsidR="00C454B0" w:rsidRDefault="00C454B0" w:rsidP="00C454B0">
      <w:pPr>
        <w:rPr>
          <w:sz w:val="24"/>
          <w:szCs w:val="24"/>
        </w:rPr>
      </w:pPr>
      <w:r>
        <w:rPr>
          <w:sz w:val="24"/>
          <w:szCs w:val="24"/>
        </w:rPr>
        <w:t xml:space="preserve">  </w:t>
      </w:r>
    </w:p>
    <w:p w14:paraId="13809F5C" w14:textId="77777777" w:rsidR="00C454B0" w:rsidRDefault="00C454B0" w:rsidP="00C454B0">
      <w:pPr>
        <w:rPr>
          <w:b/>
          <w:bCs/>
          <w:sz w:val="24"/>
          <w:szCs w:val="24"/>
        </w:rPr>
      </w:pPr>
      <w:r>
        <w:rPr>
          <w:b/>
          <w:bCs/>
          <w:sz w:val="24"/>
          <w:szCs w:val="24"/>
        </w:rPr>
        <w:t>Technical Specifications:</w:t>
      </w:r>
    </w:p>
    <w:p w14:paraId="486E5B79" w14:textId="77777777" w:rsidR="00C454B0" w:rsidRDefault="00C454B0" w:rsidP="00C454B0">
      <w:pPr>
        <w:rPr>
          <w:sz w:val="24"/>
          <w:szCs w:val="24"/>
        </w:rPr>
      </w:pPr>
      <w:r>
        <w:rPr>
          <w:sz w:val="24"/>
          <w:szCs w:val="24"/>
        </w:rPr>
        <w:t xml:space="preserve">Wingspan:  34 </w:t>
      </w:r>
      <w:proofErr w:type="spellStart"/>
      <w:r>
        <w:rPr>
          <w:sz w:val="24"/>
          <w:szCs w:val="24"/>
        </w:rPr>
        <w:t>ft</w:t>
      </w:r>
      <w:proofErr w:type="spellEnd"/>
    </w:p>
    <w:p w14:paraId="4CB7FCA2" w14:textId="77777777" w:rsidR="00C454B0" w:rsidRDefault="00C454B0" w:rsidP="00C454B0">
      <w:pPr>
        <w:rPr>
          <w:sz w:val="24"/>
          <w:szCs w:val="24"/>
        </w:rPr>
      </w:pPr>
      <w:r>
        <w:rPr>
          <w:sz w:val="24"/>
          <w:szCs w:val="24"/>
        </w:rPr>
        <w:t xml:space="preserve">Length:  30 </w:t>
      </w:r>
      <w:proofErr w:type="spellStart"/>
      <w:r>
        <w:rPr>
          <w:sz w:val="24"/>
          <w:szCs w:val="24"/>
        </w:rPr>
        <w:t>ft</w:t>
      </w:r>
      <w:proofErr w:type="spellEnd"/>
      <w:r>
        <w:rPr>
          <w:sz w:val="24"/>
          <w:szCs w:val="24"/>
        </w:rPr>
        <w:t xml:space="preserve"> 2 in</w:t>
      </w:r>
    </w:p>
    <w:p w14:paraId="4963BE39" w14:textId="77777777" w:rsidR="00C454B0" w:rsidRDefault="00C454B0" w:rsidP="00C454B0">
      <w:pPr>
        <w:rPr>
          <w:sz w:val="24"/>
          <w:szCs w:val="24"/>
        </w:rPr>
      </w:pPr>
      <w:r>
        <w:rPr>
          <w:sz w:val="24"/>
          <w:szCs w:val="24"/>
        </w:rPr>
        <w:t xml:space="preserve">Height:  12 </w:t>
      </w:r>
      <w:proofErr w:type="spellStart"/>
      <w:r>
        <w:rPr>
          <w:sz w:val="24"/>
          <w:szCs w:val="24"/>
        </w:rPr>
        <w:t>ft</w:t>
      </w:r>
      <w:proofErr w:type="spellEnd"/>
      <w:r>
        <w:rPr>
          <w:sz w:val="24"/>
          <w:szCs w:val="24"/>
        </w:rPr>
        <w:t xml:space="preserve"> 5 in</w:t>
      </w:r>
    </w:p>
    <w:p w14:paraId="128575B7" w14:textId="77777777" w:rsidR="00C454B0" w:rsidRDefault="00C454B0" w:rsidP="00C454B0">
      <w:pPr>
        <w:rPr>
          <w:sz w:val="24"/>
          <w:szCs w:val="24"/>
        </w:rPr>
      </w:pPr>
      <w:r>
        <w:rPr>
          <w:sz w:val="24"/>
          <w:szCs w:val="24"/>
        </w:rPr>
        <w:t xml:space="preserve">Weight:  8,300 </w:t>
      </w:r>
      <w:proofErr w:type="spellStart"/>
      <w:r>
        <w:rPr>
          <w:sz w:val="24"/>
          <w:szCs w:val="24"/>
        </w:rPr>
        <w:t>lbs</w:t>
      </w:r>
      <w:proofErr w:type="spellEnd"/>
      <w:r>
        <w:rPr>
          <w:sz w:val="24"/>
          <w:szCs w:val="24"/>
        </w:rPr>
        <w:t xml:space="preserve"> (loaded)</w:t>
      </w:r>
    </w:p>
    <w:p w14:paraId="25019B43" w14:textId="77777777" w:rsidR="00C454B0" w:rsidRDefault="00C454B0" w:rsidP="00C454B0">
      <w:pPr>
        <w:rPr>
          <w:sz w:val="24"/>
          <w:szCs w:val="24"/>
        </w:rPr>
      </w:pPr>
      <w:r>
        <w:rPr>
          <w:sz w:val="24"/>
          <w:szCs w:val="24"/>
        </w:rPr>
        <w:t>Maximum Speed:  385 miles per hour</w:t>
      </w:r>
    </w:p>
    <w:p w14:paraId="49AE3281" w14:textId="77777777" w:rsidR="00C454B0" w:rsidRDefault="00C454B0" w:rsidP="00C454B0">
      <w:pPr>
        <w:rPr>
          <w:sz w:val="24"/>
          <w:szCs w:val="24"/>
        </w:rPr>
      </w:pPr>
      <w:r>
        <w:rPr>
          <w:sz w:val="24"/>
          <w:szCs w:val="24"/>
        </w:rPr>
        <w:t xml:space="preserve">Service Ceiling:  35,000 </w:t>
      </w:r>
      <w:proofErr w:type="spellStart"/>
      <w:r>
        <w:rPr>
          <w:sz w:val="24"/>
          <w:szCs w:val="24"/>
        </w:rPr>
        <w:t>ft</w:t>
      </w:r>
      <w:proofErr w:type="spellEnd"/>
    </w:p>
    <w:p w14:paraId="3AD45E8C" w14:textId="77777777" w:rsidR="00C454B0" w:rsidRDefault="00C454B0" w:rsidP="00C454B0">
      <w:pPr>
        <w:rPr>
          <w:sz w:val="24"/>
          <w:szCs w:val="24"/>
        </w:rPr>
      </w:pPr>
      <w:r>
        <w:rPr>
          <w:sz w:val="24"/>
          <w:szCs w:val="24"/>
        </w:rPr>
        <w:t>Range:  650 miles</w:t>
      </w:r>
    </w:p>
    <w:p w14:paraId="003BF8FB" w14:textId="77777777" w:rsidR="00C454B0" w:rsidRDefault="00C454B0" w:rsidP="00C454B0">
      <w:pPr>
        <w:rPr>
          <w:sz w:val="24"/>
          <w:szCs w:val="24"/>
        </w:rPr>
      </w:pPr>
      <w:r>
        <w:rPr>
          <w:sz w:val="24"/>
          <w:szCs w:val="24"/>
        </w:rPr>
        <w:t>Engine:  One Allison V-1710-85 12-cylinder engine with 1,200 horsepower</w:t>
      </w:r>
    </w:p>
    <w:p w14:paraId="17CB59AD" w14:textId="77777777" w:rsidR="00C454B0" w:rsidRDefault="00C454B0" w:rsidP="00C454B0">
      <w:pPr>
        <w:rPr>
          <w:sz w:val="24"/>
          <w:szCs w:val="24"/>
        </w:rPr>
      </w:pPr>
      <w:r>
        <w:rPr>
          <w:sz w:val="24"/>
          <w:szCs w:val="24"/>
        </w:rPr>
        <w:t>Crew:  1</w:t>
      </w:r>
    </w:p>
    <w:p w14:paraId="6F3C06EE" w14:textId="77777777" w:rsidR="00C454B0" w:rsidRDefault="00C454B0" w:rsidP="00C454B0">
      <w:pPr>
        <w:rPr>
          <w:sz w:val="24"/>
          <w:szCs w:val="24"/>
        </w:rPr>
      </w:pPr>
    </w:p>
    <w:p w14:paraId="6CE2D2CC" w14:textId="77777777" w:rsidR="00C454B0" w:rsidRDefault="00C454B0" w:rsidP="00C454B0">
      <w:pPr>
        <w:autoSpaceDE w:val="0"/>
        <w:autoSpaceDN w:val="0"/>
        <w:rPr>
          <w:sz w:val="20"/>
          <w:szCs w:val="20"/>
        </w:rPr>
      </w:pPr>
      <w:r>
        <w:rPr>
          <w:b/>
          <w:bCs/>
        </w:rPr>
        <w:t xml:space="preserve">ABOUT PIMA AIR &amp; SPACE MUSEUM </w:t>
      </w:r>
    </w:p>
    <w:p w14:paraId="54BDD591" w14:textId="549BD76C" w:rsidR="00C454B0" w:rsidRDefault="00C454B0" w:rsidP="00C454B0">
      <w:pPr>
        <w:autoSpaceDE w:val="0"/>
        <w:autoSpaceDN w:val="0"/>
        <w:spacing w:before="240"/>
      </w:pPr>
      <w:r>
        <w:t>Be wowed at Pima Air &amp; Space Museum, one of the largest aviation museums in the world and the largest non-government-funded in the U.S. (</w:t>
      </w:r>
      <w:proofErr w:type="spellStart"/>
      <w:r>
        <w:t>TripAdvisor</w:t>
      </w:r>
      <w:proofErr w:type="spellEnd"/>
      <w:r>
        <w:t xml:space="preserve"> ranks it in the Top 10% worldwide for excellent ratings.) Its significant collection, 300 strong from around the globe, covers commercial, military and civil aviation alongside more than 125,000+ artifacts, including a moon rock donated by </w:t>
      </w:r>
      <w:r w:rsidR="00406EC2">
        <w:t xml:space="preserve">Tucsonan and Astronaut Frank </w:t>
      </w:r>
      <w:proofErr w:type="spellStart"/>
      <w:r w:rsidR="00406EC2">
        <w:t>Bo</w:t>
      </w:r>
      <w:r>
        <w:t>rman</w:t>
      </w:r>
      <w:proofErr w:type="spellEnd"/>
      <w:r>
        <w:t xml:space="preserve">. Be amazed by many all-time great aircraft: the SR-71 Blackbird (the world’s fastest spy plane); a B-29 </w:t>
      </w:r>
      <w:proofErr w:type="spellStart"/>
      <w:r>
        <w:t>Superfortress</w:t>
      </w:r>
      <w:proofErr w:type="spellEnd"/>
      <w:r>
        <w:t xml:space="preserve"> (the WWII bomber that flew higher, farther and faster plus carried more bombs); the world’s smallest bi-plane; the C-54 (the Berli</w:t>
      </w:r>
      <w:r w:rsidR="001A6AA4">
        <w:t xml:space="preserve">n Airlift’s star flown by the </w:t>
      </w:r>
      <w:r w:rsidR="008E5206">
        <w:t>famous “Candy Bomber” </w:t>
      </w:r>
      <w:r>
        <w:t xml:space="preserve">Col. USAF (Ret.) Gail </w:t>
      </w:r>
      <w:proofErr w:type="spellStart"/>
      <w:r>
        <w:t>Halvorsen</w:t>
      </w:r>
      <w:proofErr w:type="spellEnd"/>
      <w:r>
        <w:t xml:space="preserve">, a Tucson-area winter resident); plus planes used as renowned-contemporary-artists’ canvases, including Brazilian graffiti artist </w:t>
      </w:r>
      <w:proofErr w:type="spellStart"/>
      <w:r>
        <w:t>Nunca</w:t>
      </w:r>
      <w:proofErr w:type="spellEnd"/>
      <w:r>
        <w:t>. Explore five large hangars totaling more than 177</w:t>
      </w:r>
      <w:r w:rsidR="006E7617">
        <w:t>,000 indoor square feet—almost four</w:t>
      </w:r>
      <w:bookmarkStart w:id="0" w:name="_GoBack"/>
      <w:bookmarkEnd w:id="0"/>
      <w:r>
        <w:t xml:space="preserve"> football fields</w:t>
      </w:r>
      <w:r>
        <w:softHyphen/>
        <w:t xml:space="preserve">—of air/space craft, heroes’ stories and scientific phenomena. Two+ hangars are dedicated to </w:t>
      </w:r>
      <w:r w:rsidR="00843D2E">
        <w:t>WW</w:t>
      </w:r>
      <w:r>
        <w:t>II, one each to the European and Pacific theaters. Pima Air &amp; Space maintains its own aircraft restoration center. It also operates exclusive tours of the “</w:t>
      </w:r>
      <w:proofErr w:type="spellStart"/>
      <w:r>
        <w:t>Boneyard</w:t>
      </w:r>
      <w:proofErr w:type="spellEnd"/>
      <w:r>
        <w:t>,” aka the 309th Aerospace Maintenance and Regeneration Group (AMARG) on Davis-</w:t>
      </w:r>
      <w:proofErr w:type="spellStart"/>
      <w:r>
        <w:t>Monthan</w:t>
      </w:r>
      <w:proofErr w:type="spellEnd"/>
      <w:r>
        <w:t xml:space="preserve"> Air Force Base, plus offers a docent-led tram tour of its 80 acres (additional fees apply). Pima Air &amp; Space Museum is located at 600</w:t>
      </w:r>
      <w:r w:rsidR="00406EC2">
        <w:t>0 E. Valencia Rd., just off I-10</w:t>
      </w:r>
      <w:r>
        <w:t xml:space="preserve"> exit 267, in Tucson. More information can be found at </w:t>
      </w:r>
      <w:hyperlink r:id="rId9" w:history="1">
        <w:r>
          <w:rPr>
            <w:rStyle w:val="Hyperlink"/>
          </w:rPr>
          <w:t>www.pimaair.org</w:t>
        </w:r>
      </w:hyperlink>
      <w:r>
        <w:t xml:space="preserve">, on Facebook, or by calling 520 574-0462. </w:t>
      </w:r>
    </w:p>
    <w:p w14:paraId="11B70674" w14:textId="77777777" w:rsidR="00C454B0" w:rsidRDefault="00C454B0" w:rsidP="00C454B0">
      <w:pPr>
        <w:autoSpaceDE w:val="0"/>
        <w:autoSpaceDN w:val="0"/>
        <w:rPr>
          <w:sz w:val="24"/>
          <w:szCs w:val="24"/>
        </w:rPr>
      </w:pPr>
    </w:p>
    <w:p w14:paraId="357F3D66" w14:textId="77777777" w:rsidR="00C454B0" w:rsidRDefault="00C454B0" w:rsidP="00C454B0">
      <w:pPr>
        <w:autoSpaceDE w:val="0"/>
        <w:autoSpaceDN w:val="0"/>
        <w:rPr>
          <w:sz w:val="24"/>
          <w:szCs w:val="24"/>
        </w:rPr>
      </w:pPr>
      <w:r>
        <w:rPr>
          <w:sz w:val="24"/>
          <w:szCs w:val="24"/>
        </w:rPr>
        <w:t>Note: The 390</w:t>
      </w:r>
      <w:r>
        <w:rPr>
          <w:sz w:val="24"/>
          <w:szCs w:val="24"/>
          <w:vertAlign w:val="superscript"/>
        </w:rPr>
        <w:t>th</w:t>
      </w:r>
      <w:r>
        <w:rPr>
          <w:sz w:val="24"/>
          <w:szCs w:val="24"/>
        </w:rPr>
        <w:t xml:space="preserve"> Bombardment Group (Heavy) Memorial Museum is closed for reconstruction until further notice. </w:t>
      </w:r>
    </w:p>
    <w:p w14:paraId="6D6340CD" w14:textId="77777777" w:rsidR="00C454B0" w:rsidRDefault="00C454B0" w:rsidP="00C454B0">
      <w:pPr>
        <w:autoSpaceDE w:val="0"/>
        <w:autoSpaceDN w:val="0"/>
        <w:rPr>
          <w:sz w:val="20"/>
          <w:szCs w:val="20"/>
        </w:rPr>
      </w:pPr>
    </w:p>
    <w:p w14:paraId="13B9F502" w14:textId="77777777" w:rsidR="00C454B0" w:rsidRDefault="00C454B0" w:rsidP="00C454B0">
      <w:pPr>
        <w:rPr>
          <w:sz w:val="24"/>
          <w:szCs w:val="24"/>
        </w:rPr>
      </w:pPr>
    </w:p>
    <w:p w14:paraId="5FF8FD01" w14:textId="77777777" w:rsidR="00C454B0" w:rsidRDefault="00C454B0" w:rsidP="00C454B0">
      <w:pPr>
        <w:jc w:val="center"/>
        <w:rPr>
          <w:sz w:val="24"/>
          <w:szCs w:val="24"/>
        </w:rPr>
      </w:pPr>
      <w:r>
        <w:rPr>
          <w:sz w:val="24"/>
          <w:szCs w:val="24"/>
        </w:rPr>
        <w:t>###</w:t>
      </w:r>
    </w:p>
    <w:p w14:paraId="6E0F00CD" w14:textId="77777777" w:rsidR="00C454B0" w:rsidRDefault="00C454B0" w:rsidP="00C454B0">
      <w:pPr>
        <w:jc w:val="center"/>
        <w:rPr>
          <w:sz w:val="24"/>
          <w:szCs w:val="24"/>
        </w:rPr>
      </w:pPr>
    </w:p>
    <w:p w14:paraId="509EB8D3" w14:textId="77777777" w:rsidR="00C454B0" w:rsidRDefault="00C454B0" w:rsidP="00C454B0">
      <w:pPr>
        <w:rPr>
          <w:sz w:val="24"/>
          <w:szCs w:val="24"/>
        </w:rPr>
      </w:pPr>
      <w:r>
        <w:rPr>
          <w:sz w:val="24"/>
          <w:szCs w:val="24"/>
        </w:rPr>
        <w:lastRenderedPageBreak/>
        <w:t xml:space="preserve">Attachments: PASMBellP-39Njungle.jpg; PASMbellP-39NReconstruction.jpg, photo by John </w:t>
      </w:r>
      <w:proofErr w:type="spellStart"/>
      <w:r>
        <w:rPr>
          <w:sz w:val="24"/>
          <w:szCs w:val="24"/>
        </w:rPr>
        <w:t>Bezosky</w:t>
      </w:r>
      <w:proofErr w:type="spellEnd"/>
      <w:r>
        <w:rPr>
          <w:sz w:val="24"/>
          <w:szCs w:val="24"/>
        </w:rPr>
        <w:t xml:space="preserve">; PASMBellP-39N. </w:t>
      </w:r>
      <w:proofErr w:type="gramStart"/>
      <w:r>
        <w:rPr>
          <w:sz w:val="24"/>
          <w:szCs w:val="24"/>
        </w:rPr>
        <w:t>jpg</w:t>
      </w:r>
      <w:proofErr w:type="gramEnd"/>
      <w:r>
        <w:rPr>
          <w:sz w:val="24"/>
          <w:szCs w:val="24"/>
        </w:rPr>
        <w:t xml:space="preserve">, photo by John </w:t>
      </w:r>
      <w:proofErr w:type="spellStart"/>
      <w:r>
        <w:rPr>
          <w:sz w:val="24"/>
          <w:szCs w:val="24"/>
        </w:rPr>
        <w:t>Bezosky</w:t>
      </w:r>
      <w:proofErr w:type="spellEnd"/>
      <w:r>
        <w:rPr>
          <w:sz w:val="24"/>
          <w:szCs w:val="24"/>
        </w:rPr>
        <w:t xml:space="preserve"> </w:t>
      </w:r>
    </w:p>
    <w:p w14:paraId="74255655" w14:textId="77777777" w:rsidR="00C454B0" w:rsidRDefault="00C454B0" w:rsidP="00C454B0">
      <w:pPr>
        <w:rPr>
          <w:sz w:val="24"/>
          <w:szCs w:val="24"/>
        </w:rPr>
      </w:pPr>
    </w:p>
    <w:p w14:paraId="576DF95B" w14:textId="77777777" w:rsidR="00075BD3" w:rsidRDefault="00C454B0">
      <w:r>
        <w:rPr>
          <w:noProof/>
        </w:rPr>
        <w:drawing>
          <wp:inline distT="0" distB="0" distL="0" distR="0" wp14:anchorId="28A3F5FA" wp14:editId="352048D2">
            <wp:extent cx="5943600" cy="3983192"/>
            <wp:effectExtent l="0" t="0" r="0" b="0"/>
            <wp:docPr id="4" name="Picture 4" descr="C:\Users\MEmich\AppData\Local\Microsoft\Windows\Temporary Internet Files\Content.Word\PASMBellP-39NJu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mich\AppData\Local\Microsoft\Windows\Temporary Internet Files\Content.Word\PASMBellP-39NJung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83192"/>
                    </a:xfrm>
                    <a:prstGeom prst="rect">
                      <a:avLst/>
                    </a:prstGeom>
                    <a:noFill/>
                    <a:ln>
                      <a:noFill/>
                    </a:ln>
                  </pic:spPr>
                </pic:pic>
              </a:graphicData>
            </a:graphic>
          </wp:inline>
        </w:drawing>
      </w:r>
    </w:p>
    <w:p w14:paraId="31040947" w14:textId="77777777" w:rsidR="00C454B0" w:rsidRDefault="00C454B0">
      <w:r>
        <w:t>Bell P-39 in the jungle</w:t>
      </w:r>
    </w:p>
    <w:p w14:paraId="02E4ADE2" w14:textId="77777777" w:rsidR="00C454B0" w:rsidRDefault="00C454B0"/>
    <w:p w14:paraId="19EF5659" w14:textId="77777777" w:rsidR="00C454B0" w:rsidRDefault="00C454B0">
      <w:r>
        <w:rPr>
          <w:noProof/>
        </w:rPr>
        <w:lastRenderedPageBreak/>
        <w:drawing>
          <wp:inline distT="0" distB="0" distL="0" distR="0" wp14:anchorId="32966154" wp14:editId="4E20A077">
            <wp:extent cx="5943600" cy="3937635"/>
            <wp:effectExtent l="0" t="0" r="0" b="5715"/>
            <wp:docPr id="5" name="Picture 5" descr="C:\Users\MEmich\AppData\Local\Microsoft\Windows\Temporary Internet Files\Content.Word\PASMbellP-39NResto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mich\AppData\Local\Microsoft\Windows\Temporary Internet Files\Content.Word\PASMbellP-39NRestorat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37635"/>
                    </a:xfrm>
                    <a:prstGeom prst="rect">
                      <a:avLst/>
                    </a:prstGeom>
                    <a:noFill/>
                    <a:ln>
                      <a:noFill/>
                    </a:ln>
                  </pic:spPr>
                </pic:pic>
              </a:graphicData>
            </a:graphic>
          </wp:inline>
        </w:drawing>
      </w:r>
    </w:p>
    <w:p w14:paraId="0DD0645C" w14:textId="77777777" w:rsidR="00C454B0" w:rsidRDefault="00C454B0">
      <w:r>
        <w:t>Bell P-39 being reconstructed</w:t>
      </w:r>
    </w:p>
    <w:p w14:paraId="0EA6E79B" w14:textId="77777777" w:rsidR="00C454B0" w:rsidRDefault="00C454B0"/>
    <w:p w14:paraId="340FD20B" w14:textId="77777777" w:rsidR="00C454B0" w:rsidRDefault="00C454B0">
      <w:r>
        <w:rPr>
          <w:noProof/>
        </w:rPr>
        <w:drawing>
          <wp:inline distT="0" distB="0" distL="0" distR="0" wp14:anchorId="54B8E3F9" wp14:editId="540EB321">
            <wp:extent cx="5943600" cy="3725894"/>
            <wp:effectExtent l="0" t="0" r="0" b="8255"/>
            <wp:docPr id="3" name="Picture 3" descr="C:\Users\MEmich\AppData\Local\Microsoft\Windows\Temporary Internet Files\Content.Word\PASMBellP-39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mich\AppData\Local\Microsoft\Windows\Temporary Internet Files\Content.Word\PASMBellP-39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725894"/>
                    </a:xfrm>
                    <a:prstGeom prst="rect">
                      <a:avLst/>
                    </a:prstGeom>
                    <a:noFill/>
                    <a:ln>
                      <a:noFill/>
                    </a:ln>
                  </pic:spPr>
                </pic:pic>
              </a:graphicData>
            </a:graphic>
          </wp:inline>
        </w:drawing>
      </w:r>
    </w:p>
    <w:p w14:paraId="5DF9B454" w14:textId="77777777" w:rsidR="00C454B0" w:rsidRDefault="00C454B0">
      <w:r>
        <w:t xml:space="preserve">Bell P-39 </w:t>
      </w:r>
      <w:proofErr w:type="spellStart"/>
      <w:r>
        <w:t>Airacobra</w:t>
      </w:r>
      <w:proofErr w:type="spellEnd"/>
    </w:p>
    <w:sectPr w:rsidR="00C454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4B0"/>
    <w:rsid w:val="00075BD3"/>
    <w:rsid w:val="001A6AA4"/>
    <w:rsid w:val="00406EC2"/>
    <w:rsid w:val="006E7617"/>
    <w:rsid w:val="00843D2E"/>
    <w:rsid w:val="008E5206"/>
    <w:rsid w:val="00C454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90B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4B0"/>
    <w:pPr>
      <w:spacing w:after="0" w:line="240" w:lineRule="auto"/>
    </w:pPr>
    <w:rPr>
      <w:rFonts w:ascii="Calibri" w:hAnsi="Calibri" w:cs="Times New Roman"/>
    </w:rPr>
  </w:style>
  <w:style w:type="paragraph" w:styleId="Heading1">
    <w:name w:val="heading 1"/>
    <w:basedOn w:val="Normal"/>
    <w:link w:val="Heading1Char"/>
    <w:uiPriority w:val="9"/>
    <w:qFormat/>
    <w:rsid w:val="00C454B0"/>
    <w:pPr>
      <w:keepNext/>
      <w:outlineLvl w:val="0"/>
    </w:pPr>
    <w:rPr>
      <w:rFonts w:ascii="Times New Roman" w:hAnsi="Times New Roman"/>
      <w:b/>
      <w:bCs/>
      <w:kern w:val="36"/>
      <w:sz w:val="32"/>
      <w:szCs w:val="32"/>
    </w:rPr>
  </w:style>
  <w:style w:type="paragraph" w:styleId="Heading2">
    <w:name w:val="heading 2"/>
    <w:basedOn w:val="Normal"/>
    <w:link w:val="Heading2Char"/>
    <w:uiPriority w:val="9"/>
    <w:semiHidden/>
    <w:unhideWhenUsed/>
    <w:qFormat/>
    <w:rsid w:val="00C454B0"/>
    <w:pPr>
      <w:keepNext/>
      <w:outlineLvl w:val="1"/>
    </w:pPr>
    <w:rPr>
      <w:rFonts w:ascii="Times New Roman" w:hAnsi="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54B0"/>
    <w:rPr>
      <w:rFonts w:ascii="Times New Roman" w:hAnsi="Times New Roman" w:cs="Times New Roman"/>
      <w:b/>
      <w:bCs/>
      <w:kern w:val="36"/>
      <w:sz w:val="32"/>
      <w:szCs w:val="32"/>
    </w:rPr>
  </w:style>
  <w:style w:type="character" w:customStyle="1" w:styleId="Heading2Char">
    <w:name w:val="Heading 2 Char"/>
    <w:basedOn w:val="DefaultParagraphFont"/>
    <w:link w:val="Heading2"/>
    <w:uiPriority w:val="9"/>
    <w:semiHidden/>
    <w:rsid w:val="00C454B0"/>
    <w:rPr>
      <w:rFonts w:ascii="Times New Roman" w:hAnsi="Times New Roman" w:cs="Times New Roman"/>
      <w:sz w:val="24"/>
      <w:szCs w:val="24"/>
      <w:u w:val="single"/>
    </w:rPr>
  </w:style>
  <w:style w:type="character" w:styleId="Hyperlink">
    <w:name w:val="Hyperlink"/>
    <w:basedOn w:val="DefaultParagraphFont"/>
    <w:uiPriority w:val="99"/>
    <w:semiHidden/>
    <w:unhideWhenUsed/>
    <w:rsid w:val="00C454B0"/>
    <w:rPr>
      <w:color w:val="0000FF"/>
      <w:u w:val="single"/>
    </w:rPr>
  </w:style>
  <w:style w:type="paragraph" w:styleId="BalloonText">
    <w:name w:val="Balloon Text"/>
    <w:basedOn w:val="Normal"/>
    <w:link w:val="BalloonTextChar"/>
    <w:uiPriority w:val="99"/>
    <w:semiHidden/>
    <w:unhideWhenUsed/>
    <w:rsid w:val="00C454B0"/>
    <w:rPr>
      <w:rFonts w:ascii="Tahoma" w:hAnsi="Tahoma" w:cs="Tahoma"/>
      <w:sz w:val="16"/>
      <w:szCs w:val="16"/>
    </w:rPr>
  </w:style>
  <w:style w:type="character" w:customStyle="1" w:styleId="BalloonTextChar">
    <w:name w:val="Balloon Text Char"/>
    <w:basedOn w:val="DefaultParagraphFont"/>
    <w:link w:val="BalloonText"/>
    <w:uiPriority w:val="99"/>
    <w:semiHidden/>
    <w:rsid w:val="00C454B0"/>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4B0"/>
    <w:pPr>
      <w:spacing w:after="0" w:line="240" w:lineRule="auto"/>
    </w:pPr>
    <w:rPr>
      <w:rFonts w:ascii="Calibri" w:hAnsi="Calibri" w:cs="Times New Roman"/>
    </w:rPr>
  </w:style>
  <w:style w:type="paragraph" w:styleId="Heading1">
    <w:name w:val="heading 1"/>
    <w:basedOn w:val="Normal"/>
    <w:link w:val="Heading1Char"/>
    <w:uiPriority w:val="9"/>
    <w:qFormat/>
    <w:rsid w:val="00C454B0"/>
    <w:pPr>
      <w:keepNext/>
      <w:outlineLvl w:val="0"/>
    </w:pPr>
    <w:rPr>
      <w:rFonts w:ascii="Times New Roman" w:hAnsi="Times New Roman"/>
      <w:b/>
      <w:bCs/>
      <w:kern w:val="36"/>
      <w:sz w:val="32"/>
      <w:szCs w:val="32"/>
    </w:rPr>
  </w:style>
  <w:style w:type="paragraph" w:styleId="Heading2">
    <w:name w:val="heading 2"/>
    <w:basedOn w:val="Normal"/>
    <w:link w:val="Heading2Char"/>
    <w:uiPriority w:val="9"/>
    <w:semiHidden/>
    <w:unhideWhenUsed/>
    <w:qFormat/>
    <w:rsid w:val="00C454B0"/>
    <w:pPr>
      <w:keepNext/>
      <w:outlineLvl w:val="1"/>
    </w:pPr>
    <w:rPr>
      <w:rFonts w:ascii="Times New Roman" w:hAnsi="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54B0"/>
    <w:rPr>
      <w:rFonts w:ascii="Times New Roman" w:hAnsi="Times New Roman" w:cs="Times New Roman"/>
      <w:b/>
      <w:bCs/>
      <w:kern w:val="36"/>
      <w:sz w:val="32"/>
      <w:szCs w:val="32"/>
    </w:rPr>
  </w:style>
  <w:style w:type="character" w:customStyle="1" w:styleId="Heading2Char">
    <w:name w:val="Heading 2 Char"/>
    <w:basedOn w:val="DefaultParagraphFont"/>
    <w:link w:val="Heading2"/>
    <w:uiPriority w:val="9"/>
    <w:semiHidden/>
    <w:rsid w:val="00C454B0"/>
    <w:rPr>
      <w:rFonts w:ascii="Times New Roman" w:hAnsi="Times New Roman" w:cs="Times New Roman"/>
      <w:sz w:val="24"/>
      <w:szCs w:val="24"/>
      <w:u w:val="single"/>
    </w:rPr>
  </w:style>
  <w:style w:type="character" w:styleId="Hyperlink">
    <w:name w:val="Hyperlink"/>
    <w:basedOn w:val="DefaultParagraphFont"/>
    <w:uiPriority w:val="99"/>
    <w:semiHidden/>
    <w:unhideWhenUsed/>
    <w:rsid w:val="00C454B0"/>
    <w:rPr>
      <w:color w:val="0000FF"/>
      <w:u w:val="single"/>
    </w:rPr>
  </w:style>
  <w:style w:type="paragraph" w:styleId="BalloonText">
    <w:name w:val="Balloon Text"/>
    <w:basedOn w:val="Normal"/>
    <w:link w:val="BalloonTextChar"/>
    <w:uiPriority w:val="99"/>
    <w:semiHidden/>
    <w:unhideWhenUsed/>
    <w:rsid w:val="00C454B0"/>
    <w:rPr>
      <w:rFonts w:ascii="Tahoma" w:hAnsi="Tahoma" w:cs="Tahoma"/>
      <w:sz w:val="16"/>
      <w:szCs w:val="16"/>
    </w:rPr>
  </w:style>
  <w:style w:type="character" w:customStyle="1" w:styleId="BalloonTextChar">
    <w:name w:val="Balloon Text Char"/>
    <w:basedOn w:val="DefaultParagraphFont"/>
    <w:link w:val="BalloonText"/>
    <w:uiPriority w:val="99"/>
    <w:semiHidden/>
    <w:rsid w:val="00C454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80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memich@pimaair.org" TargetMode="External"/><Relationship Id="rId6" Type="http://schemas.openxmlformats.org/officeDocument/2006/relationships/image" Target="media/image1.emf"/><Relationship Id="rId7" Type="http://schemas.openxmlformats.org/officeDocument/2006/relationships/image" Target="media/image2.jpeg"/><Relationship Id="rId8" Type="http://schemas.openxmlformats.org/officeDocument/2006/relationships/image" Target="cid:image005.jpg@01CE7C03.47D376B0" TargetMode="External"/><Relationship Id="rId9" Type="http://schemas.openxmlformats.org/officeDocument/2006/relationships/hyperlink" Target="http://www.pimaair.org/" TargetMode="External"/><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785</Words>
  <Characters>4475</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Emich</dc:creator>
  <cp:lastModifiedBy>mary e emich</cp:lastModifiedBy>
  <cp:revision>5</cp:revision>
  <cp:lastPrinted>2014-02-24T13:28:00Z</cp:lastPrinted>
  <dcterms:created xsi:type="dcterms:W3CDTF">2014-02-24T13:28:00Z</dcterms:created>
  <dcterms:modified xsi:type="dcterms:W3CDTF">2014-03-04T12:33:00Z</dcterms:modified>
</cp:coreProperties>
</file>